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B025B6" w14:textId="77777777" w:rsidR="00C370AE" w:rsidRPr="00C370AE" w:rsidRDefault="00C370AE" w:rsidP="00C370AE">
      <w:pPr>
        <w:jc w:val="center"/>
        <w:rPr>
          <w:rFonts w:ascii="Arial" w:hAnsi="Arial" w:cs="Arial"/>
          <w:sz w:val="32"/>
          <w:szCs w:val="32"/>
        </w:rPr>
      </w:pPr>
      <w:r w:rsidRPr="00C370AE">
        <w:rPr>
          <w:rFonts w:ascii="Arial" w:hAnsi="Arial" w:cs="Arial"/>
          <w:b/>
          <w:bCs/>
          <w:sz w:val="32"/>
          <w:szCs w:val="32"/>
        </w:rPr>
        <w:t>Danger Averting Yagya: Preventive Yagya to resolve your impending dangers and obstacles</w:t>
      </w:r>
    </w:p>
    <w:p w14:paraId="46A3AE07" w14:textId="77777777" w:rsidR="00C370AE" w:rsidRPr="00C370AE" w:rsidRDefault="00C370AE" w:rsidP="00C370AE">
      <w:pPr>
        <w:rPr>
          <w:rFonts w:ascii="Arial" w:hAnsi="Arial" w:cs="Arial"/>
          <w:sz w:val="32"/>
          <w:szCs w:val="32"/>
        </w:rPr>
      </w:pPr>
    </w:p>
    <w:p w14:paraId="10582693" w14:textId="77777777" w:rsidR="00C370AE" w:rsidRPr="00C370AE" w:rsidRDefault="00C370AE" w:rsidP="00C370AE">
      <w:pPr>
        <w:rPr>
          <w:rFonts w:ascii="Arial" w:hAnsi="Arial" w:cs="Arial"/>
          <w:sz w:val="32"/>
          <w:szCs w:val="32"/>
        </w:rPr>
      </w:pPr>
      <w:r w:rsidRPr="00C370AE">
        <w:rPr>
          <w:rFonts w:ascii="Arial" w:hAnsi="Arial" w:cs="Arial"/>
          <w:sz w:val="32"/>
          <w:szCs w:val="32"/>
          <w:u w:val="single"/>
        </w:rPr>
        <w:t>Meta Description: To counter unseen negative influences in the horoscope and overcome these challenges, Danger Averting Yagya is performed. Astrologer Prashant Kapoor is an expert Pandit, who heads a panel of Acharyas and Pandits. Performing this Yagya.</w:t>
      </w:r>
    </w:p>
    <w:p w14:paraId="20CC9BB0" w14:textId="77777777" w:rsidR="00C370AE" w:rsidRPr="00C370AE" w:rsidRDefault="00C370AE" w:rsidP="00C370AE"/>
    <w:p w14:paraId="647D70F3" w14:textId="77777777" w:rsidR="00C370AE" w:rsidRPr="00C370AE" w:rsidRDefault="00C370AE" w:rsidP="00C370AE">
      <w:pPr>
        <w:rPr>
          <w:rFonts w:ascii="Arial" w:hAnsi="Arial" w:cs="Arial"/>
          <w:sz w:val="28"/>
          <w:szCs w:val="28"/>
        </w:rPr>
      </w:pPr>
      <w:r w:rsidRPr="00C370AE">
        <w:rPr>
          <w:rFonts w:ascii="Arial" w:hAnsi="Arial" w:cs="Arial"/>
          <w:b/>
          <w:bCs/>
          <w:sz w:val="28"/>
          <w:szCs w:val="28"/>
        </w:rPr>
        <w:t>Introduction</w:t>
      </w:r>
    </w:p>
    <w:p w14:paraId="3B62F517" w14:textId="77777777" w:rsidR="00C370AE" w:rsidRPr="00C370AE" w:rsidRDefault="00C370AE" w:rsidP="00C370AE">
      <w:pPr>
        <w:rPr>
          <w:rFonts w:ascii="Arial" w:hAnsi="Arial" w:cs="Arial"/>
          <w:sz w:val="28"/>
          <w:szCs w:val="28"/>
        </w:rPr>
      </w:pPr>
      <w:r w:rsidRPr="00C370AE">
        <w:rPr>
          <w:rFonts w:ascii="Arial" w:hAnsi="Arial" w:cs="Arial"/>
          <w:sz w:val="28"/>
          <w:szCs w:val="28"/>
        </w:rPr>
        <w:t>Life is filled with challenges. Many challenges are visible and can be overcome. However, there are too many challenges that go unnoticed. These are karmic debts and negative influences that operate beyond human perception. When there are planetary imbalances, doshas, or some transits, it could severely affect the horoscope.</w:t>
      </w:r>
    </w:p>
    <w:p w14:paraId="5E6152E3" w14:textId="77777777" w:rsidR="00C370AE" w:rsidRPr="00C370AE" w:rsidRDefault="00C370AE" w:rsidP="00C370AE">
      <w:pPr>
        <w:rPr>
          <w:rFonts w:ascii="Arial" w:hAnsi="Arial" w:cs="Arial"/>
          <w:sz w:val="28"/>
          <w:szCs w:val="28"/>
        </w:rPr>
      </w:pPr>
      <w:r w:rsidRPr="00C370AE">
        <w:rPr>
          <w:rFonts w:ascii="Arial" w:hAnsi="Arial" w:cs="Arial"/>
          <w:sz w:val="28"/>
          <w:szCs w:val="28"/>
        </w:rPr>
        <w:t>That is why Danger Averting Yagya is done to overcome these threats. A sacred fire ritual that aims to negate the malefic influences and call upon divine blessings.</w:t>
      </w:r>
    </w:p>
    <w:p w14:paraId="56B5BF02" w14:textId="77777777" w:rsidR="00C370AE" w:rsidRPr="00C370AE" w:rsidRDefault="00C370AE" w:rsidP="00C370AE">
      <w:pPr>
        <w:rPr>
          <w:rFonts w:ascii="Arial" w:hAnsi="Arial" w:cs="Arial"/>
          <w:sz w:val="28"/>
          <w:szCs w:val="28"/>
        </w:rPr>
      </w:pPr>
      <w:r w:rsidRPr="00C370AE">
        <w:rPr>
          <w:rFonts w:ascii="Arial" w:hAnsi="Arial" w:cs="Arial"/>
          <w:sz w:val="28"/>
          <w:szCs w:val="28"/>
        </w:rPr>
        <w:t>AstroKapoor team, under the leadership of Mr. Prashant Kapoor, has an expert panel of Pandits and Acharyas who perform the Danger Averting Yagya, with all the necessary rituals and arrangements.</w:t>
      </w:r>
    </w:p>
    <w:p w14:paraId="156D82D3" w14:textId="77777777" w:rsidR="00C370AE" w:rsidRPr="00C370AE" w:rsidRDefault="00C370AE" w:rsidP="00C370AE">
      <w:pPr>
        <w:rPr>
          <w:rFonts w:ascii="Arial" w:hAnsi="Arial" w:cs="Arial"/>
          <w:sz w:val="28"/>
          <w:szCs w:val="28"/>
        </w:rPr>
      </w:pPr>
    </w:p>
    <w:p w14:paraId="25409CFD" w14:textId="77777777" w:rsidR="00C370AE" w:rsidRPr="00C370AE" w:rsidRDefault="00C370AE" w:rsidP="00C370AE">
      <w:pPr>
        <w:rPr>
          <w:rFonts w:ascii="Arial" w:hAnsi="Arial" w:cs="Arial"/>
          <w:sz w:val="28"/>
          <w:szCs w:val="28"/>
        </w:rPr>
      </w:pPr>
      <w:r w:rsidRPr="00C370AE">
        <w:rPr>
          <w:rFonts w:ascii="Arial" w:hAnsi="Arial" w:cs="Arial"/>
          <w:b/>
          <w:bCs/>
          <w:sz w:val="28"/>
          <w:szCs w:val="28"/>
        </w:rPr>
        <w:t>H2: Section 1: What is a Danger Averting Yagya?</w:t>
      </w:r>
    </w:p>
    <w:p w14:paraId="3AD36290" w14:textId="77777777" w:rsidR="00C370AE" w:rsidRPr="00C370AE" w:rsidRDefault="00C370AE" w:rsidP="00C370AE">
      <w:pPr>
        <w:rPr>
          <w:rFonts w:ascii="Arial" w:hAnsi="Arial" w:cs="Arial"/>
          <w:sz w:val="28"/>
          <w:szCs w:val="28"/>
        </w:rPr>
      </w:pPr>
      <w:r w:rsidRPr="00C370AE">
        <w:rPr>
          <w:rFonts w:ascii="Arial" w:hAnsi="Arial" w:cs="Arial"/>
          <w:sz w:val="28"/>
          <w:szCs w:val="28"/>
        </w:rPr>
        <w:t>A Danger Averting Yagya is a Vedic fire ritual conducted to eliminate or reduce the impact of:</w:t>
      </w:r>
    </w:p>
    <w:p w14:paraId="5A79012F" w14:textId="77777777" w:rsidR="00C370AE" w:rsidRPr="00C370AE" w:rsidRDefault="00C370AE" w:rsidP="00C370AE">
      <w:pPr>
        <w:numPr>
          <w:ilvl w:val="0"/>
          <w:numId w:val="55"/>
        </w:numPr>
        <w:rPr>
          <w:rFonts w:ascii="Arial" w:hAnsi="Arial" w:cs="Arial"/>
          <w:sz w:val="28"/>
          <w:szCs w:val="28"/>
        </w:rPr>
      </w:pPr>
      <w:r w:rsidRPr="00C370AE">
        <w:rPr>
          <w:rFonts w:ascii="Arial" w:hAnsi="Arial" w:cs="Arial"/>
          <w:sz w:val="28"/>
          <w:szCs w:val="28"/>
        </w:rPr>
        <w:t>Negative planetary transits </w:t>
      </w:r>
    </w:p>
    <w:p w14:paraId="6F2F3DDD" w14:textId="77777777" w:rsidR="00C370AE" w:rsidRPr="00C370AE" w:rsidRDefault="00C370AE" w:rsidP="00C370AE">
      <w:pPr>
        <w:numPr>
          <w:ilvl w:val="0"/>
          <w:numId w:val="55"/>
        </w:numPr>
        <w:rPr>
          <w:rFonts w:ascii="Arial" w:hAnsi="Arial" w:cs="Arial"/>
          <w:sz w:val="28"/>
          <w:szCs w:val="28"/>
        </w:rPr>
      </w:pPr>
      <w:r w:rsidRPr="00C370AE">
        <w:rPr>
          <w:rFonts w:ascii="Arial" w:hAnsi="Arial" w:cs="Arial"/>
          <w:sz w:val="28"/>
          <w:szCs w:val="28"/>
        </w:rPr>
        <w:t>Malefic planetary placements </w:t>
      </w:r>
    </w:p>
    <w:p w14:paraId="026546AB" w14:textId="77777777" w:rsidR="00C370AE" w:rsidRPr="00C370AE" w:rsidRDefault="00C370AE" w:rsidP="00C370AE">
      <w:pPr>
        <w:numPr>
          <w:ilvl w:val="0"/>
          <w:numId w:val="55"/>
        </w:numPr>
        <w:rPr>
          <w:rFonts w:ascii="Arial" w:hAnsi="Arial" w:cs="Arial"/>
          <w:sz w:val="28"/>
          <w:szCs w:val="28"/>
        </w:rPr>
      </w:pPr>
      <w:r w:rsidRPr="00C370AE">
        <w:rPr>
          <w:rFonts w:ascii="Arial" w:hAnsi="Arial" w:cs="Arial"/>
          <w:sz w:val="28"/>
          <w:szCs w:val="28"/>
        </w:rPr>
        <w:t>Sudden life threats (accidents, financial losses, health concerns)</w:t>
      </w:r>
    </w:p>
    <w:p w14:paraId="0254B982" w14:textId="77777777" w:rsidR="00C370AE" w:rsidRPr="00C370AE" w:rsidRDefault="00C370AE" w:rsidP="00C370AE">
      <w:pPr>
        <w:numPr>
          <w:ilvl w:val="0"/>
          <w:numId w:val="55"/>
        </w:numPr>
        <w:rPr>
          <w:rFonts w:ascii="Arial" w:hAnsi="Arial" w:cs="Arial"/>
          <w:sz w:val="28"/>
          <w:szCs w:val="28"/>
        </w:rPr>
      </w:pPr>
      <w:r w:rsidRPr="00C370AE">
        <w:rPr>
          <w:rFonts w:ascii="Arial" w:hAnsi="Arial" w:cs="Arial"/>
          <w:sz w:val="28"/>
          <w:szCs w:val="28"/>
        </w:rPr>
        <w:t>Evil eye </w:t>
      </w:r>
    </w:p>
    <w:p w14:paraId="075D6A3A" w14:textId="77777777" w:rsidR="00C370AE" w:rsidRPr="00C370AE" w:rsidRDefault="00C370AE" w:rsidP="00C370AE">
      <w:pPr>
        <w:rPr>
          <w:rFonts w:ascii="Arial" w:hAnsi="Arial" w:cs="Arial"/>
          <w:sz w:val="28"/>
          <w:szCs w:val="28"/>
        </w:rPr>
      </w:pPr>
      <w:r w:rsidRPr="00C370AE">
        <w:rPr>
          <w:rFonts w:ascii="Arial" w:hAnsi="Arial" w:cs="Arial"/>
          <w:sz w:val="28"/>
          <w:szCs w:val="28"/>
        </w:rPr>
        <w:t>The Yagya is performed to negate all these malefic influences using proper rituals and procedures.</w:t>
      </w:r>
    </w:p>
    <w:p w14:paraId="25C0EDD0" w14:textId="77777777" w:rsidR="00C370AE" w:rsidRPr="00C370AE" w:rsidRDefault="00C370AE" w:rsidP="00C370AE">
      <w:pPr>
        <w:rPr>
          <w:rFonts w:ascii="Arial" w:hAnsi="Arial" w:cs="Arial"/>
          <w:sz w:val="28"/>
          <w:szCs w:val="28"/>
        </w:rPr>
      </w:pPr>
    </w:p>
    <w:p w14:paraId="756FFFFF" w14:textId="77777777" w:rsidR="00C370AE" w:rsidRPr="00C370AE" w:rsidRDefault="00C370AE" w:rsidP="00C370AE">
      <w:pPr>
        <w:rPr>
          <w:rFonts w:ascii="Arial" w:hAnsi="Arial" w:cs="Arial"/>
          <w:sz w:val="28"/>
          <w:szCs w:val="28"/>
        </w:rPr>
      </w:pPr>
      <w:r w:rsidRPr="00C370AE">
        <w:rPr>
          <w:rFonts w:ascii="Arial" w:hAnsi="Arial" w:cs="Arial"/>
          <w:b/>
          <w:bCs/>
          <w:sz w:val="28"/>
          <w:szCs w:val="28"/>
        </w:rPr>
        <w:t>H2: Section 2: What are the astrological reasons for Danger and Misfortune?</w:t>
      </w:r>
    </w:p>
    <w:p w14:paraId="64BCD38B" w14:textId="77777777" w:rsidR="00C370AE" w:rsidRPr="00C370AE" w:rsidRDefault="00C370AE" w:rsidP="00C370AE">
      <w:pPr>
        <w:rPr>
          <w:rFonts w:ascii="Arial" w:hAnsi="Arial" w:cs="Arial"/>
          <w:sz w:val="28"/>
          <w:szCs w:val="28"/>
        </w:rPr>
      </w:pPr>
      <w:r w:rsidRPr="00C370AE">
        <w:rPr>
          <w:rFonts w:ascii="Arial" w:hAnsi="Arial" w:cs="Arial"/>
          <w:sz w:val="28"/>
          <w:szCs w:val="28"/>
        </w:rPr>
        <w:t>As per astrology, dangers are not accidental. Those are indicated in the birth chart. Details are as follows:</w:t>
      </w:r>
    </w:p>
    <w:p w14:paraId="3B0C69B7" w14:textId="77777777" w:rsidR="00C370AE" w:rsidRPr="00C370AE" w:rsidRDefault="00C370AE" w:rsidP="00C370AE">
      <w:pPr>
        <w:rPr>
          <w:rFonts w:ascii="Arial" w:hAnsi="Arial" w:cs="Arial"/>
          <w:sz w:val="28"/>
          <w:szCs w:val="28"/>
        </w:rPr>
      </w:pPr>
      <w:r w:rsidRPr="00C370AE">
        <w:rPr>
          <w:rFonts w:ascii="Arial" w:hAnsi="Arial" w:cs="Arial"/>
          <w:b/>
          <w:bCs/>
          <w:sz w:val="28"/>
          <w:szCs w:val="28"/>
        </w:rPr>
        <w:t>H3: Subsection: Malefic Planets</w:t>
      </w:r>
    </w:p>
    <w:p w14:paraId="664072BC" w14:textId="77777777" w:rsidR="00C370AE" w:rsidRPr="00C370AE" w:rsidRDefault="00C370AE" w:rsidP="00C370AE">
      <w:pPr>
        <w:rPr>
          <w:rFonts w:ascii="Arial" w:hAnsi="Arial" w:cs="Arial"/>
          <w:sz w:val="28"/>
          <w:szCs w:val="28"/>
        </w:rPr>
      </w:pPr>
      <w:r w:rsidRPr="00C370AE">
        <w:rPr>
          <w:rFonts w:ascii="Arial" w:hAnsi="Arial" w:cs="Arial"/>
          <w:sz w:val="28"/>
          <w:szCs w:val="28"/>
        </w:rPr>
        <w:t>Planets like:</w:t>
      </w:r>
    </w:p>
    <w:p w14:paraId="517E8DA8" w14:textId="77777777" w:rsidR="00C370AE" w:rsidRPr="00C370AE" w:rsidRDefault="00C370AE" w:rsidP="00C370AE">
      <w:pPr>
        <w:numPr>
          <w:ilvl w:val="0"/>
          <w:numId w:val="56"/>
        </w:numPr>
        <w:rPr>
          <w:rFonts w:ascii="Arial" w:hAnsi="Arial" w:cs="Arial"/>
          <w:sz w:val="28"/>
          <w:szCs w:val="28"/>
        </w:rPr>
      </w:pPr>
      <w:r w:rsidRPr="00C370AE">
        <w:rPr>
          <w:rFonts w:ascii="Arial" w:hAnsi="Arial" w:cs="Arial"/>
          <w:sz w:val="28"/>
          <w:szCs w:val="28"/>
        </w:rPr>
        <w:t>Saturn (Shani)</w:t>
      </w:r>
    </w:p>
    <w:p w14:paraId="7F0D4D6E" w14:textId="77777777" w:rsidR="00C370AE" w:rsidRPr="00C370AE" w:rsidRDefault="00C370AE" w:rsidP="00C370AE">
      <w:pPr>
        <w:numPr>
          <w:ilvl w:val="0"/>
          <w:numId w:val="56"/>
        </w:numPr>
        <w:rPr>
          <w:rFonts w:ascii="Arial" w:hAnsi="Arial" w:cs="Arial"/>
          <w:sz w:val="28"/>
          <w:szCs w:val="28"/>
        </w:rPr>
      </w:pPr>
      <w:r w:rsidRPr="00C370AE">
        <w:rPr>
          <w:rFonts w:ascii="Arial" w:hAnsi="Arial" w:cs="Arial"/>
          <w:sz w:val="28"/>
          <w:szCs w:val="28"/>
        </w:rPr>
        <w:t>Mars (Mangal)</w:t>
      </w:r>
    </w:p>
    <w:p w14:paraId="3C606847" w14:textId="77777777" w:rsidR="00C370AE" w:rsidRPr="00C370AE" w:rsidRDefault="00C370AE" w:rsidP="00C370AE">
      <w:pPr>
        <w:numPr>
          <w:ilvl w:val="0"/>
          <w:numId w:val="56"/>
        </w:numPr>
        <w:rPr>
          <w:rFonts w:ascii="Arial" w:hAnsi="Arial" w:cs="Arial"/>
          <w:sz w:val="28"/>
          <w:szCs w:val="28"/>
        </w:rPr>
      </w:pPr>
      <w:r w:rsidRPr="00C370AE">
        <w:rPr>
          <w:rFonts w:ascii="Arial" w:hAnsi="Arial" w:cs="Arial"/>
          <w:sz w:val="28"/>
          <w:szCs w:val="28"/>
        </w:rPr>
        <w:t>Rahu</w:t>
      </w:r>
    </w:p>
    <w:p w14:paraId="598D343F" w14:textId="77777777" w:rsidR="00C370AE" w:rsidRPr="00C370AE" w:rsidRDefault="00C370AE" w:rsidP="00C370AE">
      <w:pPr>
        <w:numPr>
          <w:ilvl w:val="0"/>
          <w:numId w:val="56"/>
        </w:numPr>
        <w:rPr>
          <w:rFonts w:ascii="Arial" w:hAnsi="Arial" w:cs="Arial"/>
          <w:sz w:val="28"/>
          <w:szCs w:val="28"/>
        </w:rPr>
      </w:pPr>
      <w:r w:rsidRPr="00C370AE">
        <w:rPr>
          <w:rFonts w:ascii="Arial" w:hAnsi="Arial" w:cs="Arial"/>
          <w:sz w:val="28"/>
          <w:szCs w:val="28"/>
        </w:rPr>
        <w:t>Ketu</w:t>
      </w:r>
    </w:p>
    <w:p w14:paraId="191A4788" w14:textId="77777777" w:rsidR="00C370AE" w:rsidRPr="00C370AE" w:rsidRDefault="00C370AE" w:rsidP="00C370AE">
      <w:pPr>
        <w:rPr>
          <w:rFonts w:ascii="Arial" w:hAnsi="Arial" w:cs="Arial"/>
          <w:sz w:val="28"/>
          <w:szCs w:val="28"/>
        </w:rPr>
      </w:pPr>
      <w:r w:rsidRPr="00C370AE">
        <w:rPr>
          <w:rFonts w:ascii="Arial" w:hAnsi="Arial" w:cs="Arial"/>
          <w:sz w:val="28"/>
          <w:szCs w:val="28"/>
        </w:rPr>
        <w:t>When placed unfavorably, these planets can trigger:</w:t>
      </w:r>
    </w:p>
    <w:p w14:paraId="2036DC70" w14:textId="77777777" w:rsidR="00C370AE" w:rsidRPr="00C370AE" w:rsidRDefault="00C370AE" w:rsidP="00C370AE">
      <w:pPr>
        <w:numPr>
          <w:ilvl w:val="0"/>
          <w:numId w:val="57"/>
        </w:numPr>
        <w:rPr>
          <w:rFonts w:ascii="Arial" w:hAnsi="Arial" w:cs="Arial"/>
          <w:sz w:val="28"/>
          <w:szCs w:val="28"/>
        </w:rPr>
      </w:pPr>
      <w:r w:rsidRPr="00C370AE">
        <w:rPr>
          <w:rFonts w:ascii="Arial" w:hAnsi="Arial" w:cs="Arial"/>
          <w:sz w:val="28"/>
          <w:szCs w:val="28"/>
        </w:rPr>
        <w:t>Accidents</w:t>
      </w:r>
    </w:p>
    <w:p w14:paraId="73B378B8" w14:textId="77777777" w:rsidR="00C370AE" w:rsidRPr="00C370AE" w:rsidRDefault="00C370AE" w:rsidP="00C370AE">
      <w:pPr>
        <w:numPr>
          <w:ilvl w:val="0"/>
          <w:numId w:val="57"/>
        </w:numPr>
        <w:rPr>
          <w:rFonts w:ascii="Arial" w:hAnsi="Arial" w:cs="Arial"/>
          <w:sz w:val="28"/>
          <w:szCs w:val="28"/>
        </w:rPr>
      </w:pPr>
      <w:r w:rsidRPr="00C370AE">
        <w:rPr>
          <w:rFonts w:ascii="Arial" w:hAnsi="Arial" w:cs="Arial"/>
          <w:sz w:val="28"/>
          <w:szCs w:val="28"/>
        </w:rPr>
        <w:t>Delays and failures</w:t>
      </w:r>
    </w:p>
    <w:p w14:paraId="472B2859" w14:textId="77777777" w:rsidR="00C370AE" w:rsidRPr="00C370AE" w:rsidRDefault="00C370AE" w:rsidP="00C370AE">
      <w:pPr>
        <w:numPr>
          <w:ilvl w:val="0"/>
          <w:numId w:val="57"/>
        </w:numPr>
        <w:rPr>
          <w:rFonts w:ascii="Arial" w:hAnsi="Arial" w:cs="Arial"/>
          <w:sz w:val="28"/>
          <w:szCs w:val="28"/>
        </w:rPr>
      </w:pPr>
      <w:r w:rsidRPr="00C370AE">
        <w:rPr>
          <w:rFonts w:ascii="Arial" w:hAnsi="Arial" w:cs="Arial"/>
          <w:sz w:val="28"/>
          <w:szCs w:val="28"/>
        </w:rPr>
        <w:t>Sudden losses</w:t>
      </w:r>
    </w:p>
    <w:p w14:paraId="5DB7C1C3" w14:textId="77777777" w:rsidR="00C370AE" w:rsidRPr="00C370AE" w:rsidRDefault="00C370AE" w:rsidP="00C370AE">
      <w:pPr>
        <w:numPr>
          <w:ilvl w:val="0"/>
          <w:numId w:val="57"/>
        </w:numPr>
        <w:rPr>
          <w:rFonts w:ascii="Arial" w:hAnsi="Arial" w:cs="Arial"/>
          <w:sz w:val="28"/>
          <w:szCs w:val="28"/>
        </w:rPr>
      </w:pPr>
      <w:r w:rsidRPr="00C370AE">
        <w:rPr>
          <w:rFonts w:ascii="Arial" w:hAnsi="Arial" w:cs="Arial"/>
          <w:sz w:val="28"/>
          <w:szCs w:val="28"/>
        </w:rPr>
        <w:t>Mental stress and instability</w:t>
      </w:r>
    </w:p>
    <w:p w14:paraId="6D91311A" w14:textId="77777777" w:rsidR="00C370AE" w:rsidRPr="00C370AE" w:rsidRDefault="00C370AE" w:rsidP="00C370AE">
      <w:pPr>
        <w:rPr>
          <w:rFonts w:ascii="Arial" w:hAnsi="Arial" w:cs="Arial"/>
          <w:sz w:val="28"/>
          <w:szCs w:val="28"/>
        </w:rPr>
      </w:pPr>
    </w:p>
    <w:p w14:paraId="7615956C" w14:textId="77777777" w:rsidR="00C370AE" w:rsidRPr="00C370AE" w:rsidRDefault="00C370AE" w:rsidP="00C370AE">
      <w:pPr>
        <w:rPr>
          <w:rFonts w:ascii="Arial" w:hAnsi="Arial" w:cs="Arial"/>
          <w:sz w:val="28"/>
          <w:szCs w:val="28"/>
        </w:rPr>
      </w:pPr>
      <w:r w:rsidRPr="00C370AE">
        <w:rPr>
          <w:rFonts w:ascii="Arial" w:hAnsi="Arial" w:cs="Arial"/>
          <w:b/>
          <w:bCs/>
          <w:sz w:val="28"/>
          <w:szCs w:val="28"/>
        </w:rPr>
        <w:t>H3: Subsection: Doshas in the Horoscope</w:t>
      </w:r>
    </w:p>
    <w:p w14:paraId="35124E7D" w14:textId="77777777" w:rsidR="00C370AE" w:rsidRPr="00C370AE" w:rsidRDefault="00C370AE" w:rsidP="00C370AE">
      <w:pPr>
        <w:rPr>
          <w:rFonts w:ascii="Arial" w:hAnsi="Arial" w:cs="Arial"/>
          <w:sz w:val="28"/>
          <w:szCs w:val="28"/>
        </w:rPr>
      </w:pPr>
      <w:r w:rsidRPr="00C370AE">
        <w:rPr>
          <w:rFonts w:ascii="Arial" w:hAnsi="Arial" w:cs="Arial"/>
          <w:sz w:val="28"/>
          <w:szCs w:val="28"/>
        </w:rPr>
        <w:t>Certain combinations amplify risks. These combinations are present in the horoscope due to planetary imbalances. If the Mangal is malefic, there could be accidents and relationship conflicts. Another type of Dosha could be Pitru Dosha, which means that one has to resolve past karmas.</w:t>
      </w:r>
    </w:p>
    <w:p w14:paraId="1A59EDCD" w14:textId="77777777" w:rsidR="00C370AE" w:rsidRPr="00C370AE" w:rsidRDefault="00C370AE" w:rsidP="00C370AE">
      <w:pPr>
        <w:rPr>
          <w:rFonts w:ascii="Arial" w:hAnsi="Arial" w:cs="Arial"/>
          <w:sz w:val="28"/>
          <w:szCs w:val="28"/>
        </w:rPr>
      </w:pPr>
    </w:p>
    <w:p w14:paraId="07048387" w14:textId="77777777" w:rsidR="00C370AE" w:rsidRPr="00C370AE" w:rsidRDefault="00C370AE" w:rsidP="00C370AE">
      <w:pPr>
        <w:rPr>
          <w:rFonts w:ascii="Arial" w:hAnsi="Arial" w:cs="Arial"/>
          <w:sz w:val="28"/>
          <w:szCs w:val="28"/>
        </w:rPr>
      </w:pPr>
      <w:r w:rsidRPr="00C370AE">
        <w:rPr>
          <w:rFonts w:ascii="Arial" w:hAnsi="Arial" w:cs="Arial"/>
          <w:b/>
          <w:bCs/>
          <w:sz w:val="28"/>
          <w:szCs w:val="28"/>
        </w:rPr>
        <w:t>H3: Subsection: Transits</w:t>
      </w:r>
    </w:p>
    <w:p w14:paraId="53369268" w14:textId="77777777" w:rsidR="00C370AE" w:rsidRPr="00C370AE" w:rsidRDefault="00C370AE" w:rsidP="00C370AE">
      <w:pPr>
        <w:rPr>
          <w:rFonts w:ascii="Arial" w:hAnsi="Arial" w:cs="Arial"/>
          <w:sz w:val="28"/>
          <w:szCs w:val="28"/>
        </w:rPr>
      </w:pPr>
      <w:r w:rsidRPr="00C370AE">
        <w:rPr>
          <w:rFonts w:ascii="Arial" w:hAnsi="Arial" w:cs="Arial"/>
          <w:sz w:val="28"/>
          <w:szCs w:val="28"/>
        </w:rPr>
        <w:t>Even a strong horoscope can face challenges during difficult transits. Transits have to be kept in mind before we plan a new venture or begin a new relationship.</w:t>
      </w:r>
    </w:p>
    <w:p w14:paraId="6F9B7ABE" w14:textId="77777777" w:rsidR="00C370AE" w:rsidRPr="00C370AE" w:rsidRDefault="00C370AE" w:rsidP="00C370AE">
      <w:pPr>
        <w:rPr>
          <w:rFonts w:ascii="Arial" w:hAnsi="Arial" w:cs="Arial"/>
          <w:sz w:val="28"/>
          <w:szCs w:val="28"/>
        </w:rPr>
      </w:pPr>
    </w:p>
    <w:p w14:paraId="3AC0B87F" w14:textId="77777777" w:rsidR="00C370AE" w:rsidRPr="00C370AE" w:rsidRDefault="00C370AE" w:rsidP="00C370AE">
      <w:pPr>
        <w:rPr>
          <w:rFonts w:ascii="Arial" w:hAnsi="Arial" w:cs="Arial"/>
          <w:sz w:val="28"/>
          <w:szCs w:val="28"/>
        </w:rPr>
      </w:pPr>
      <w:r w:rsidRPr="00C370AE">
        <w:rPr>
          <w:rFonts w:ascii="Arial" w:hAnsi="Arial" w:cs="Arial"/>
          <w:b/>
          <w:bCs/>
          <w:sz w:val="28"/>
          <w:szCs w:val="28"/>
        </w:rPr>
        <w:t>H2: Section 3: How a Danger Averting Yagya works?</w:t>
      </w:r>
    </w:p>
    <w:p w14:paraId="0E72A227" w14:textId="77777777" w:rsidR="00C370AE" w:rsidRPr="00C370AE" w:rsidRDefault="00C370AE" w:rsidP="00C370AE">
      <w:pPr>
        <w:rPr>
          <w:rFonts w:ascii="Arial" w:hAnsi="Arial" w:cs="Arial"/>
          <w:sz w:val="28"/>
          <w:szCs w:val="28"/>
        </w:rPr>
      </w:pPr>
      <w:r w:rsidRPr="00C370AE">
        <w:rPr>
          <w:rFonts w:ascii="Arial" w:hAnsi="Arial" w:cs="Arial"/>
          <w:b/>
          <w:bCs/>
          <w:sz w:val="28"/>
          <w:szCs w:val="28"/>
        </w:rPr>
        <w:lastRenderedPageBreak/>
        <w:t>H3: Subsection: Planetary Pacification</w:t>
      </w:r>
    </w:p>
    <w:p w14:paraId="5EC3669E" w14:textId="77777777" w:rsidR="00C370AE" w:rsidRPr="00C370AE" w:rsidRDefault="00C370AE" w:rsidP="00C370AE">
      <w:pPr>
        <w:rPr>
          <w:rFonts w:ascii="Arial" w:hAnsi="Arial" w:cs="Arial"/>
          <w:sz w:val="28"/>
          <w:szCs w:val="28"/>
        </w:rPr>
      </w:pPr>
      <w:r w:rsidRPr="00C370AE">
        <w:rPr>
          <w:rFonts w:ascii="Arial" w:hAnsi="Arial" w:cs="Arial"/>
          <w:sz w:val="28"/>
          <w:szCs w:val="28"/>
        </w:rPr>
        <w:t>Each offering in the fire is accompanied by mantras dedicated to specific planets. This helps:</w:t>
      </w:r>
    </w:p>
    <w:p w14:paraId="09449AF0" w14:textId="77777777" w:rsidR="00C370AE" w:rsidRPr="00C370AE" w:rsidRDefault="00C370AE" w:rsidP="00C370AE">
      <w:pPr>
        <w:numPr>
          <w:ilvl w:val="0"/>
          <w:numId w:val="58"/>
        </w:numPr>
        <w:rPr>
          <w:rFonts w:ascii="Arial" w:hAnsi="Arial" w:cs="Arial"/>
          <w:sz w:val="28"/>
          <w:szCs w:val="28"/>
        </w:rPr>
      </w:pPr>
      <w:r w:rsidRPr="00C370AE">
        <w:rPr>
          <w:rFonts w:ascii="Arial" w:hAnsi="Arial" w:cs="Arial"/>
          <w:sz w:val="28"/>
          <w:szCs w:val="28"/>
        </w:rPr>
        <w:t>Reduce malefic effects</w:t>
      </w:r>
    </w:p>
    <w:p w14:paraId="27F88D01" w14:textId="77777777" w:rsidR="00C370AE" w:rsidRPr="00C370AE" w:rsidRDefault="00C370AE" w:rsidP="00C370AE">
      <w:pPr>
        <w:numPr>
          <w:ilvl w:val="0"/>
          <w:numId w:val="58"/>
        </w:numPr>
        <w:rPr>
          <w:rFonts w:ascii="Arial" w:hAnsi="Arial" w:cs="Arial"/>
          <w:sz w:val="28"/>
          <w:szCs w:val="28"/>
        </w:rPr>
      </w:pPr>
      <w:r w:rsidRPr="00C370AE">
        <w:rPr>
          <w:rFonts w:ascii="Arial" w:hAnsi="Arial" w:cs="Arial"/>
          <w:sz w:val="28"/>
          <w:szCs w:val="28"/>
        </w:rPr>
        <w:t>Strengthen weak benefic planets</w:t>
      </w:r>
    </w:p>
    <w:p w14:paraId="05463276" w14:textId="77777777" w:rsidR="00C370AE" w:rsidRPr="00C370AE" w:rsidRDefault="00C370AE" w:rsidP="00C370AE">
      <w:pPr>
        <w:numPr>
          <w:ilvl w:val="0"/>
          <w:numId w:val="58"/>
        </w:numPr>
        <w:rPr>
          <w:rFonts w:ascii="Arial" w:hAnsi="Arial" w:cs="Arial"/>
          <w:sz w:val="28"/>
          <w:szCs w:val="28"/>
        </w:rPr>
      </w:pPr>
      <w:r w:rsidRPr="00C370AE">
        <w:rPr>
          <w:rFonts w:ascii="Arial" w:hAnsi="Arial" w:cs="Arial"/>
          <w:sz w:val="28"/>
          <w:szCs w:val="28"/>
        </w:rPr>
        <w:t>Restore balance in the horoscope</w:t>
      </w:r>
    </w:p>
    <w:p w14:paraId="710A9D33" w14:textId="77777777" w:rsidR="00C370AE" w:rsidRPr="00C370AE" w:rsidRDefault="00C370AE" w:rsidP="00C370AE">
      <w:pPr>
        <w:rPr>
          <w:rFonts w:ascii="Arial" w:hAnsi="Arial" w:cs="Arial"/>
          <w:sz w:val="28"/>
          <w:szCs w:val="28"/>
        </w:rPr>
      </w:pPr>
    </w:p>
    <w:p w14:paraId="3F3DA08B" w14:textId="77777777" w:rsidR="00C370AE" w:rsidRPr="00C370AE" w:rsidRDefault="00C370AE" w:rsidP="00C370AE">
      <w:pPr>
        <w:rPr>
          <w:rFonts w:ascii="Arial" w:hAnsi="Arial" w:cs="Arial"/>
          <w:sz w:val="28"/>
          <w:szCs w:val="28"/>
        </w:rPr>
      </w:pPr>
      <w:r w:rsidRPr="00C370AE">
        <w:rPr>
          <w:rFonts w:ascii="Arial" w:hAnsi="Arial" w:cs="Arial"/>
          <w:b/>
          <w:bCs/>
          <w:sz w:val="28"/>
          <w:szCs w:val="28"/>
        </w:rPr>
        <w:t>H3: Subsection: Energy Purification</w:t>
      </w:r>
    </w:p>
    <w:p w14:paraId="3A44C771" w14:textId="77777777" w:rsidR="00C370AE" w:rsidRPr="00C370AE" w:rsidRDefault="00C370AE" w:rsidP="00C370AE">
      <w:pPr>
        <w:rPr>
          <w:rFonts w:ascii="Arial" w:hAnsi="Arial" w:cs="Arial"/>
          <w:sz w:val="28"/>
          <w:szCs w:val="28"/>
        </w:rPr>
      </w:pPr>
      <w:r w:rsidRPr="00C370AE">
        <w:rPr>
          <w:rFonts w:ascii="Arial" w:hAnsi="Arial" w:cs="Arial"/>
          <w:sz w:val="28"/>
          <w:szCs w:val="28"/>
        </w:rPr>
        <w:t>The sacred fire acts as a purifier:</w:t>
      </w:r>
    </w:p>
    <w:p w14:paraId="7BA416CF" w14:textId="77777777" w:rsidR="00C370AE" w:rsidRPr="00C370AE" w:rsidRDefault="00C370AE" w:rsidP="00C370AE">
      <w:pPr>
        <w:numPr>
          <w:ilvl w:val="0"/>
          <w:numId w:val="59"/>
        </w:numPr>
        <w:rPr>
          <w:rFonts w:ascii="Arial" w:hAnsi="Arial" w:cs="Arial"/>
          <w:sz w:val="28"/>
          <w:szCs w:val="28"/>
        </w:rPr>
      </w:pPr>
      <w:r w:rsidRPr="00C370AE">
        <w:rPr>
          <w:rFonts w:ascii="Arial" w:hAnsi="Arial" w:cs="Arial"/>
          <w:sz w:val="28"/>
          <w:szCs w:val="28"/>
        </w:rPr>
        <w:t>Burns negative vibrations</w:t>
      </w:r>
    </w:p>
    <w:p w14:paraId="610BFE74" w14:textId="77777777" w:rsidR="00C370AE" w:rsidRPr="00C370AE" w:rsidRDefault="00C370AE" w:rsidP="00C370AE">
      <w:pPr>
        <w:numPr>
          <w:ilvl w:val="0"/>
          <w:numId w:val="59"/>
        </w:numPr>
        <w:rPr>
          <w:rFonts w:ascii="Arial" w:hAnsi="Arial" w:cs="Arial"/>
          <w:sz w:val="28"/>
          <w:szCs w:val="28"/>
        </w:rPr>
      </w:pPr>
      <w:r w:rsidRPr="00C370AE">
        <w:rPr>
          <w:rFonts w:ascii="Arial" w:hAnsi="Arial" w:cs="Arial"/>
          <w:sz w:val="28"/>
          <w:szCs w:val="28"/>
        </w:rPr>
        <w:t>Cleanses aura and surroundings</w:t>
      </w:r>
    </w:p>
    <w:p w14:paraId="242DA0B4" w14:textId="77777777" w:rsidR="00C370AE" w:rsidRPr="00C370AE" w:rsidRDefault="00C370AE" w:rsidP="00C370AE">
      <w:pPr>
        <w:numPr>
          <w:ilvl w:val="0"/>
          <w:numId w:val="59"/>
        </w:numPr>
        <w:rPr>
          <w:rFonts w:ascii="Arial" w:hAnsi="Arial" w:cs="Arial"/>
          <w:sz w:val="28"/>
          <w:szCs w:val="28"/>
        </w:rPr>
      </w:pPr>
      <w:r w:rsidRPr="00C370AE">
        <w:rPr>
          <w:rFonts w:ascii="Arial" w:hAnsi="Arial" w:cs="Arial"/>
          <w:sz w:val="28"/>
          <w:szCs w:val="28"/>
        </w:rPr>
        <w:t>Removes psychic and emotional blockages</w:t>
      </w:r>
    </w:p>
    <w:p w14:paraId="057AD6D6" w14:textId="77777777" w:rsidR="00C370AE" w:rsidRPr="00C370AE" w:rsidRDefault="00C370AE" w:rsidP="00C370AE">
      <w:pPr>
        <w:rPr>
          <w:rFonts w:ascii="Arial" w:hAnsi="Arial" w:cs="Arial"/>
          <w:sz w:val="28"/>
          <w:szCs w:val="28"/>
        </w:rPr>
      </w:pPr>
    </w:p>
    <w:p w14:paraId="5490811E" w14:textId="77777777" w:rsidR="00C370AE" w:rsidRPr="00C370AE" w:rsidRDefault="00C370AE" w:rsidP="00C370AE">
      <w:pPr>
        <w:rPr>
          <w:rFonts w:ascii="Arial" w:hAnsi="Arial" w:cs="Arial"/>
          <w:sz w:val="28"/>
          <w:szCs w:val="28"/>
        </w:rPr>
      </w:pPr>
      <w:r w:rsidRPr="00C370AE">
        <w:rPr>
          <w:rFonts w:ascii="Arial" w:hAnsi="Arial" w:cs="Arial"/>
          <w:b/>
          <w:bCs/>
          <w:sz w:val="28"/>
          <w:szCs w:val="28"/>
        </w:rPr>
        <w:t>H3: Subsection: Divine Intervention</w:t>
      </w:r>
    </w:p>
    <w:p w14:paraId="46B650A3" w14:textId="77777777" w:rsidR="00C370AE" w:rsidRPr="00C370AE" w:rsidRDefault="00C370AE" w:rsidP="00C370AE">
      <w:pPr>
        <w:rPr>
          <w:rFonts w:ascii="Arial" w:hAnsi="Arial" w:cs="Arial"/>
          <w:sz w:val="28"/>
          <w:szCs w:val="28"/>
        </w:rPr>
      </w:pPr>
      <w:r w:rsidRPr="00C370AE">
        <w:rPr>
          <w:rFonts w:ascii="Arial" w:hAnsi="Arial" w:cs="Arial"/>
          <w:sz w:val="28"/>
          <w:szCs w:val="28"/>
        </w:rPr>
        <w:t>Divine blessings are called upon to help with the fulfillment of the Yagya. Also, the set intention reaches its climax with the blessings of the deities.</w:t>
      </w:r>
    </w:p>
    <w:p w14:paraId="5B4056E7" w14:textId="77777777" w:rsidR="00C370AE" w:rsidRPr="00C370AE" w:rsidRDefault="00C370AE" w:rsidP="00C370AE">
      <w:pPr>
        <w:numPr>
          <w:ilvl w:val="0"/>
          <w:numId w:val="60"/>
        </w:numPr>
        <w:rPr>
          <w:rFonts w:ascii="Arial" w:hAnsi="Arial" w:cs="Arial"/>
          <w:sz w:val="28"/>
          <w:szCs w:val="28"/>
        </w:rPr>
      </w:pPr>
      <w:r w:rsidRPr="00C370AE">
        <w:rPr>
          <w:rFonts w:ascii="Arial" w:hAnsi="Arial" w:cs="Arial"/>
          <w:sz w:val="28"/>
          <w:szCs w:val="28"/>
        </w:rPr>
        <w:t>External threats</w:t>
      </w:r>
    </w:p>
    <w:p w14:paraId="4E52C604" w14:textId="77777777" w:rsidR="00C370AE" w:rsidRPr="00C370AE" w:rsidRDefault="00C370AE" w:rsidP="00C370AE">
      <w:pPr>
        <w:numPr>
          <w:ilvl w:val="0"/>
          <w:numId w:val="60"/>
        </w:numPr>
        <w:rPr>
          <w:rFonts w:ascii="Arial" w:hAnsi="Arial" w:cs="Arial"/>
          <w:sz w:val="28"/>
          <w:szCs w:val="28"/>
        </w:rPr>
      </w:pPr>
      <w:r w:rsidRPr="00C370AE">
        <w:rPr>
          <w:rFonts w:ascii="Arial" w:hAnsi="Arial" w:cs="Arial"/>
          <w:sz w:val="28"/>
          <w:szCs w:val="28"/>
        </w:rPr>
        <w:t>Internal fears</w:t>
      </w:r>
    </w:p>
    <w:p w14:paraId="58836915" w14:textId="77777777" w:rsidR="00C370AE" w:rsidRPr="00C370AE" w:rsidRDefault="00C370AE" w:rsidP="00C370AE">
      <w:pPr>
        <w:numPr>
          <w:ilvl w:val="0"/>
          <w:numId w:val="60"/>
        </w:numPr>
        <w:rPr>
          <w:rFonts w:ascii="Arial" w:hAnsi="Arial" w:cs="Arial"/>
          <w:sz w:val="28"/>
          <w:szCs w:val="28"/>
        </w:rPr>
      </w:pPr>
      <w:r w:rsidRPr="00C370AE">
        <w:rPr>
          <w:rFonts w:ascii="Arial" w:hAnsi="Arial" w:cs="Arial"/>
          <w:sz w:val="28"/>
          <w:szCs w:val="28"/>
        </w:rPr>
        <w:t>Unknown dangers</w:t>
      </w:r>
    </w:p>
    <w:p w14:paraId="44633E78" w14:textId="77777777" w:rsidR="00C370AE" w:rsidRPr="00C370AE" w:rsidRDefault="00C370AE" w:rsidP="00C370AE">
      <w:pPr>
        <w:rPr>
          <w:rFonts w:ascii="Arial" w:hAnsi="Arial" w:cs="Arial"/>
          <w:sz w:val="28"/>
          <w:szCs w:val="28"/>
        </w:rPr>
      </w:pPr>
    </w:p>
    <w:p w14:paraId="2E605464" w14:textId="77777777" w:rsidR="00C370AE" w:rsidRPr="00C370AE" w:rsidRDefault="00C370AE" w:rsidP="00C370AE">
      <w:pPr>
        <w:rPr>
          <w:rFonts w:ascii="Arial" w:hAnsi="Arial" w:cs="Arial"/>
          <w:sz w:val="28"/>
          <w:szCs w:val="28"/>
        </w:rPr>
      </w:pPr>
      <w:r w:rsidRPr="00C370AE">
        <w:rPr>
          <w:rFonts w:ascii="Arial" w:hAnsi="Arial" w:cs="Arial"/>
          <w:b/>
          <w:bCs/>
          <w:sz w:val="28"/>
          <w:szCs w:val="28"/>
        </w:rPr>
        <w:t>H2: Section 4: What are the types of dangers averted by the Yagya?</w:t>
      </w:r>
    </w:p>
    <w:p w14:paraId="40924F27" w14:textId="77777777" w:rsidR="00C370AE" w:rsidRPr="00C370AE" w:rsidRDefault="00C370AE" w:rsidP="00C370AE">
      <w:pPr>
        <w:rPr>
          <w:rFonts w:ascii="Arial" w:hAnsi="Arial" w:cs="Arial"/>
          <w:sz w:val="28"/>
          <w:szCs w:val="28"/>
        </w:rPr>
      </w:pPr>
      <w:r w:rsidRPr="00C370AE">
        <w:rPr>
          <w:rFonts w:ascii="Arial" w:hAnsi="Arial" w:cs="Arial"/>
          <w:b/>
          <w:bCs/>
          <w:sz w:val="28"/>
          <w:szCs w:val="28"/>
        </w:rPr>
        <w:t>H3: Subsection: Physical Dangers</w:t>
      </w:r>
    </w:p>
    <w:p w14:paraId="47F3684E" w14:textId="77777777" w:rsidR="00C370AE" w:rsidRPr="00C370AE" w:rsidRDefault="00C370AE" w:rsidP="00C370AE">
      <w:pPr>
        <w:rPr>
          <w:rFonts w:ascii="Arial" w:hAnsi="Arial" w:cs="Arial"/>
          <w:sz w:val="28"/>
          <w:szCs w:val="28"/>
        </w:rPr>
      </w:pPr>
      <w:r w:rsidRPr="00C370AE">
        <w:rPr>
          <w:rFonts w:ascii="Arial" w:hAnsi="Arial" w:cs="Arial"/>
          <w:sz w:val="28"/>
          <w:szCs w:val="28"/>
        </w:rPr>
        <w:t>Accidents could happen that could severely affect one’s physical body. Sudden health issues without any prior warning could impact financial health. Also, with the geopolitical situations, travel could also cause a major danger.</w:t>
      </w:r>
    </w:p>
    <w:p w14:paraId="5FF549B5" w14:textId="77777777" w:rsidR="00C370AE" w:rsidRPr="00C370AE" w:rsidRDefault="00C370AE" w:rsidP="00C370AE">
      <w:pPr>
        <w:rPr>
          <w:rFonts w:ascii="Arial" w:hAnsi="Arial" w:cs="Arial"/>
          <w:sz w:val="28"/>
          <w:szCs w:val="28"/>
        </w:rPr>
      </w:pPr>
    </w:p>
    <w:p w14:paraId="601988A2" w14:textId="77777777" w:rsidR="00C370AE" w:rsidRPr="00C370AE" w:rsidRDefault="00C370AE" w:rsidP="00C370AE">
      <w:pPr>
        <w:rPr>
          <w:rFonts w:ascii="Arial" w:hAnsi="Arial" w:cs="Arial"/>
          <w:sz w:val="28"/>
          <w:szCs w:val="28"/>
        </w:rPr>
      </w:pPr>
      <w:r w:rsidRPr="00C370AE">
        <w:rPr>
          <w:rFonts w:ascii="Arial" w:hAnsi="Arial" w:cs="Arial"/>
          <w:b/>
          <w:bCs/>
          <w:sz w:val="28"/>
          <w:szCs w:val="28"/>
        </w:rPr>
        <w:t>H3: Subsection: Financial Threats</w:t>
      </w:r>
    </w:p>
    <w:p w14:paraId="4E9B8D8F" w14:textId="77777777" w:rsidR="00C370AE" w:rsidRPr="00C370AE" w:rsidRDefault="00C370AE" w:rsidP="00C370AE">
      <w:pPr>
        <w:rPr>
          <w:rFonts w:ascii="Arial" w:hAnsi="Arial" w:cs="Arial"/>
          <w:sz w:val="28"/>
          <w:szCs w:val="28"/>
        </w:rPr>
      </w:pPr>
      <w:r w:rsidRPr="00C370AE">
        <w:rPr>
          <w:rFonts w:ascii="Arial" w:hAnsi="Arial" w:cs="Arial"/>
          <w:sz w:val="28"/>
          <w:szCs w:val="28"/>
        </w:rPr>
        <w:lastRenderedPageBreak/>
        <w:t>Financially, due to job loss, health concerns, dip in financial markets, or any other cause, could lead to a severe financial burden. The debt may show a continuous rise with no respite in sight.</w:t>
      </w:r>
    </w:p>
    <w:p w14:paraId="40929791" w14:textId="77777777" w:rsidR="00C370AE" w:rsidRPr="00C370AE" w:rsidRDefault="00C370AE" w:rsidP="00C370AE">
      <w:pPr>
        <w:rPr>
          <w:rFonts w:ascii="Arial" w:hAnsi="Arial" w:cs="Arial"/>
          <w:sz w:val="28"/>
          <w:szCs w:val="28"/>
        </w:rPr>
      </w:pPr>
    </w:p>
    <w:p w14:paraId="52CD6FBD" w14:textId="77777777" w:rsidR="00C370AE" w:rsidRPr="00C370AE" w:rsidRDefault="00C370AE" w:rsidP="00C370AE">
      <w:pPr>
        <w:rPr>
          <w:rFonts w:ascii="Arial" w:hAnsi="Arial" w:cs="Arial"/>
          <w:sz w:val="28"/>
          <w:szCs w:val="28"/>
        </w:rPr>
      </w:pPr>
      <w:r w:rsidRPr="00C370AE">
        <w:rPr>
          <w:rFonts w:ascii="Arial" w:hAnsi="Arial" w:cs="Arial"/>
          <w:b/>
          <w:bCs/>
          <w:sz w:val="28"/>
          <w:szCs w:val="28"/>
        </w:rPr>
        <w:t>H3: Subsection: Emotional and Mental Distress</w:t>
      </w:r>
    </w:p>
    <w:p w14:paraId="2E448C3D" w14:textId="77777777" w:rsidR="00C370AE" w:rsidRPr="00C370AE" w:rsidRDefault="00C370AE" w:rsidP="00C370AE">
      <w:pPr>
        <w:rPr>
          <w:rFonts w:ascii="Arial" w:hAnsi="Arial" w:cs="Arial"/>
          <w:sz w:val="28"/>
          <w:szCs w:val="28"/>
        </w:rPr>
      </w:pPr>
      <w:r w:rsidRPr="00C370AE">
        <w:rPr>
          <w:rFonts w:ascii="Arial" w:hAnsi="Arial" w:cs="Arial"/>
          <w:sz w:val="28"/>
          <w:szCs w:val="28"/>
        </w:rPr>
        <w:t>Depression, anxiety, mental health issues are not always psychological. These could be due to astrological imbalances in the horoscope. Those also can be tracked through a horoscope analysis. Also, it can be resolved with the Yagya.</w:t>
      </w:r>
    </w:p>
    <w:p w14:paraId="16C4CD30" w14:textId="77777777" w:rsidR="00C370AE" w:rsidRPr="00C370AE" w:rsidRDefault="00C370AE" w:rsidP="00C370AE">
      <w:pPr>
        <w:rPr>
          <w:rFonts w:ascii="Arial" w:hAnsi="Arial" w:cs="Arial"/>
          <w:sz w:val="28"/>
          <w:szCs w:val="28"/>
        </w:rPr>
      </w:pPr>
    </w:p>
    <w:p w14:paraId="170079CA" w14:textId="77777777" w:rsidR="00C370AE" w:rsidRPr="00C370AE" w:rsidRDefault="00C370AE" w:rsidP="00C370AE">
      <w:pPr>
        <w:rPr>
          <w:rFonts w:ascii="Arial" w:hAnsi="Arial" w:cs="Arial"/>
          <w:sz w:val="28"/>
          <w:szCs w:val="28"/>
        </w:rPr>
      </w:pPr>
      <w:r w:rsidRPr="00C370AE">
        <w:rPr>
          <w:rFonts w:ascii="Arial" w:hAnsi="Arial" w:cs="Arial"/>
          <w:b/>
          <w:bCs/>
          <w:sz w:val="28"/>
          <w:szCs w:val="28"/>
        </w:rPr>
        <w:t>H3: Subsection: Spiritual and Energetic Attacks</w:t>
      </w:r>
    </w:p>
    <w:p w14:paraId="084CFB93" w14:textId="77777777" w:rsidR="00C370AE" w:rsidRPr="00C370AE" w:rsidRDefault="00C370AE" w:rsidP="00C370AE">
      <w:pPr>
        <w:numPr>
          <w:ilvl w:val="0"/>
          <w:numId w:val="61"/>
        </w:numPr>
        <w:rPr>
          <w:rFonts w:ascii="Arial" w:hAnsi="Arial" w:cs="Arial"/>
          <w:sz w:val="28"/>
          <w:szCs w:val="28"/>
        </w:rPr>
      </w:pPr>
      <w:r w:rsidRPr="00C370AE">
        <w:rPr>
          <w:rFonts w:ascii="Arial" w:hAnsi="Arial" w:cs="Arial"/>
          <w:sz w:val="28"/>
          <w:szCs w:val="28"/>
        </w:rPr>
        <w:t>Evil eye (Nazar)</w:t>
      </w:r>
    </w:p>
    <w:p w14:paraId="0C5BEAEE" w14:textId="77777777" w:rsidR="00C370AE" w:rsidRPr="00C370AE" w:rsidRDefault="00C370AE" w:rsidP="00C370AE">
      <w:pPr>
        <w:numPr>
          <w:ilvl w:val="0"/>
          <w:numId w:val="61"/>
        </w:numPr>
        <w:rPr>
          <w:rFonts w:ascii="Arial" w:hAnsi="Arial" w:cs="Arial"/>
          <w:sz w:val="28"/>
          <w:szCs w:val="28"/>
        </w:rPr>
      </w:pPr>
      <w:r w:rsidRPr="00C370AE">
        <w:rPr>
          <w:rFonts w:ascii="Arial" w:hAnsi="Arial" w:cs="Arial"/>
          <w:sz w:val="28"/>
          <w:szCs w:val="28"/>
        </w:rPr>
        <w:t>Black magic</w:t>
      </w:r>
    </w:p>
    <w:p w14:paraId="3D506C9A" w14:textId="77777777" w:rsidR="00C370AE" w:rsidRPr="00C370AE" w:rsidRDefault="00C370AE" w:rsidP="00C370AE">
      <w:pPr>
        <w:numPr>
          <w:ilvl w:val="0"/>
          <w:numId w:val="61"/>
        </w:numPr>
        <w:rPr>
          <w:rFonts w:ascii="Arial" w:hAnsi="Arial" w:cs="Arial"/>
          <w:sz w:val="28"/>
          <w:szCs w:val="28"/>
        </w:rPr>
      </w:pPr>
      <w:r w:rsidRPr="00C370AE">
        <w:rPr>
          <w:rFonts w:ascii="Arial" w:hAnsi="Arial" w:cs="Arial"/>
          <w:sz w:val="28"/>
          <w:szCs w:val="28"/>
        </w:rPr>
        <w:t>Negative entities or energies</w:t>
      </w:r>
    </w:p>
    <w:p w14:paraId="51631601" w14:textId="77777777" w:rsidR="00C370AE" w:rsidRPr="00C370AE" w:rsidRDefault="00C370AE" w:rsidP="00C370AE">
      <w:pPr>
        <w:rPr>
          <w:rFonts w:ascii="Arial" w:hAnsi="Arial" w:cs="Arial"/>
          <w:sz w:val="28"/>
          <w:szCs w:val="28"/>
        </w:rPr>
      </w:pPr>
    </w:p>
    <w:p w14:paraId="614FF7D5" w14:textId="77777777" w:rsidR="00C370AE" w:rsidRPr="00C370AE" w:rsidRDefault="00C370AE" w:rsidP="00C370AE">
      <w:pPr>
        <w:rPr>
          <w:rFonts w:ascii="Arial" w:hAnsi="Arial" w:cs="Arial"/>
          <w:sz w:val="28"/>
          <w:szCs w:val="28"/>
        </w:rPr>
      </w:pPr>
      <w:r w:rsidRPr="00C370AE">
        <w:rPr>
          <w:rFonts w:ascii="Arial" w:hAnsi="Arial" w:cs="Arial"/>
          <w:b/>
          <w:bCs/>
          <w:sz w:val="28"/>
          <w:szCs w:val="28"/>
        </w:rPr>
        <w:t>H2: Section 5: What are the Key Components of the Danger Averting Yagya?</w:t>
      </w:r>
    </w:p>
    <w:p w14:paraId="53E38D8E" w14:textId="77777777" w:rsidR="00C370AE" w:rsidRPr="00C370AE" w:rsidRDefault="00C370AE" w:rsidP="00C370AE">
      <w:pPr>
        <w:rPr>
          <w:rFonts w:ascii="Arial" w:hAnsi="Arial" w:cs="Arial"/>
          <w:sz w:val="28"/>
          <w:szCs w:val="28"/>
        </w:rPr>
      </w:pPr>
      <w:r w:rsidRPr="00C370AE">
        <w:rPr>
          <w:rFonts w:ascii="Arial" w:hAnsi="Arial" w:cs="Arial"/>
          <w:b/>
          <w:bCs/>
          <w:sz w:val="28"/>
          <w:szCs w:val="28"/>
        </w:rPr>
        <w:t>H3: Subsection: Setting an intention</w:t>
      </w:r>
    </w:p>
    <w:p w14:paraId="5BBA5EFF" w14:textId="77777777" w:rsidR="00C370AE" w:rsidRPr="00C370AE" w:rsidRDefault="00C370AE" w:rsidP="00C370AE">
      <w:pPr>
        <w:rPr>
          <w:rFonts w:ascii="Arial" w:hAnsi="Arial" w:cs="Arial"/>
          <w:sz w:val="28"/>
          <w:szCs w:val="28"/>
        </w:rPr>
      </w:pPr>
      <w:r w:rsidRPr="00C370AE">
        <w:rPr>
          <w:rFonts w:ascii="Arial" w:hAnsi="Arial" w:cs="Arial"/>
          <w:sz w:val="28"/>
          <w:szCs w:val="28"/>
        </w:rPr>
        <w:t>The details of the Yajmaan are said aloud. Also, the sankalp is invoked. The sankalp is an intention that is set before the Yagya begins.</w:t>
      </w:r>
    </w:p>
    <w:p w14:paraId="17DB3162" w14:textId="77777777" w:rsidR="00C370AE" w:rsidRPr="00C370AE" w:rsidRDefault="00C370AE" w:rsidP="00C370AE">
      <w:pPr>
        <w:rPr>
          <w:rFonts w:ascii="Arial" w:hAnsi="Arial" w:cs="Arial"/>
          <w:sz w:val="28"/>
          <w:szCs w:val="28"/>
        </w:rPr>
      </w:pPr>
    </w:p>
    <w:p w14:paraId="4F0240C9" w14:textId="77777777" w:rsidR="00C370AE" w:rsidRPr="00C370AE" w:rsidRDefault="00C370AE" w:rsidP="00C370AE">
      <w:pPr>
        <w:rPr>
          <w:rFonts w:ascii="Arial" w:hAnsi="Arial" w:cs="Arial"/>
          <w:sz w:val="28"/>
          <w:szCs w:val="28"/>
        </w:rPr>
      </w:pPr>
      <w:r w:rsidRPr="00C370AE">
        <w:rPr>
          <w:rFonts w:ascii="Arial" w:hAnsi="Arial" w:cs="Arial"/>
          <w:b/>
          <w:bCs/>
          <w:sz w:val="28"/>
          <w:szCs w:val="28"/>
        </w:rPr>
        <w:t>H3: Subsection: Invocation of Deities</w:t>
      </w:r>
    </w:p>
    <w:p w14:paraId="247C441A" w14:textId="77777777" w:rsidR="00C370AE" w:rsidRPr="00C370AE" w:rsidRDefault="00C370AE" w:rsidP="00C370AE">
      <w:pPr>
        <w:rPr>
          <w:rFonts w:ascii="Arial" w:hAnsi="Arial" w:cs="Arial"/>
          <w:sz w:val="28"/>
          <w:szCs w:val="28"/>
        </w:rPr>
      </w:pPr>
      <w:r w:rsidRPr="00C370AE">
        <w:rPr>
          <w:rFonts w:ascii="Arial" w:hAnsi="Arial" w:cs="Arial"/>
          <w:sz w:val="28"/>
          <w:szCs w:val="28"/>
        </w:rPr>
        <w:t>Depending on the horoscope, specific deities are invoked:</w:t>
      </w:r>
    </w:p>
    <w:p w14:paraId="4E4D4E32" w14:textId="77777777" w:rsidR="00C370AE" w:rsidRPr="00C370AE" w:rsidRDefault="00C370AE" w:rsidP="00C370AE">
      <w:pPr>
        <w:numPr>
          <w:ilvl w:val="0"/>
          <w:numId w:val="62"/>
        </w:numPr>
        <w:rPr>
          <w:rFonts w:ascii="Arial" w:hAnsi="Arial" w:cs="Arial"/>
          <w:sz w:val="28"/>
          <w:szCs w:val="28"/>
        </w:rPr>
      </w:pPr>
      <w:r w:rsidRPr="00C370AE">
        <w:rPr>
          <w:rFonts w:ascii="Arial" w:hAnsi="Arial" w:cs="Arial"/>
          <w:sz w:val="28"/>
          <w:szCs w:val="28"/>
        </w:rPr>
        <w:t>Lord Hanuman – Protection and strength</w:t>
      </w:r>
    </w:p>
    <w:p w14:paraId="06BDA936" w14:textId="77777777" w:rsidR="00C370AE" w:rsidRPr="00C370AE" w:rsidRDefault="00C370AE" w:rsidP="00C370AE">
      <w:pPr>
        <w:numPr>
          <w:ilvl w:val="0"/>
          <w:numId w:val="62"/>
        </w:numPr>
        <w:rPr>
          <w:rFonts w:ascii="Arial" w:hAnsi="Arial" w:cs="Arial"/>
          <w:sz w:val="28"/>
          <w:szCs w:val="28"/>
        </w:rPr>
      </w:pPr>
      <w:r w:rsidRPr="00C370AE">
        <w:rPr>
          <w:rFonts w:ascii="Arial" w:hAnsi="Arial" w:cs="Arial"/>
          <w:sz w:val="28"/>
          <w:szCs w:val="28"/>
        </w:rPr>
        <w:t>Goddess Durga – Removal of negativity</w:t>
      </w:r>
    </w:p>
    <w:p w14:paraId="35113650" w14:textId="77777777" w:rsidR="00C370AE" w:rsidRPr="00C370AE" w:rsidRDefault="00C370AE" w:rsidP="00C370AE">
      <w:pPr>
        <w:numPr>
          <w:ilvl w:val="0"/>
          <w:numId w:val="62"/>
        </w:numPr>
        <w:rPr>
          <w:rFonts w:ascii="Arial" w:hAnsi="Arial" w:cs="Arial"/>
          <w:sz w:val="28"/>
          <w:szCs w:val="28"/>
        </w:rPr>
      </w:pPr>
      <w:r w:rsidRPr="00C370AE">
        <w:rPr>
          <w:rFonts w:ascii="Arial" w:hAnsi="Arial" w:cs="Arial"/>
          <w:sz w:val="28"/>
          <w:szCs w:val="28"/>
        </w:rPr>
        <w:t>Lord Shiva – Transformation and destruction of evil</w:t>
      </w:r>
    </w:p>
    <w:p w14:paraId="705D6FA7" w14:textId="77777777" w:rsidR="00C370AE" w:rsidRPr="00C370AE" w:rsidRDefault="00C370AE" w:rsidP="00C370AE">
      <w:pPr>
        <w:rPr>
          <w:rFonts w:ascii="Arial" w:hAnsi="Arial" w:cs="Arial"/>
          <w:sz w:val="28"/>
          <w:szCs w:val="28"/>
        </w:rPr>
      </w:pPr>
    </w:p>
    <w:p w14:paraId="4B915CA4" w14:textId="77777777" w:rsidR="00C370AE" w:rsidRPr="00C370AE" w:rsidRDefault="00C370AE" w:rsidP="00C370AE">
      <w:pPr>
        <w:rPr>
          <w:rFonts w:ascii="Arial" w:hAnsi="Arial" w:cs="Arial"/>
          <w:sz w:val="28"/>
          <w:szCs w:val="28"/>
        </w:rPr>
      </w:pPr>
      <w:r w:rsidRPr="00C370AE">
        <w:rPr>
          <w:rFonts w:ascii="Arial" w:hAnsi="Arial" w:cs="Arial"/>
          <w:b/>
          <w:bCs/>
          <w:sz w:val="28"/>
          <w:szCs w:val="28"/>
        </w:rPr>
        <w:t>H3: Subsection: Mantra Chanting</w:t>
      </w:r>
    </w:p>
    <w:p w14:paraId="229BECE7" w14:textId="77777777" w:rsidR="00C370AE" w:rsidRPr="00C370AE" w:rsidRDefault="00C370AE" w:rsidP="00C370AE">
      <w:pPr>
        <w:rPr>
          <w:rFonts w:ascii="Arial" w:hAnsi="Arial" w:cs="Arial"/>
          <w:sz w:val="28"/>
          <w:szCs w:val="28"/>
        </w:rPr>
      </w:pPr>
      <w:r w:rsidRPr="00C370AE">
        <w:rPr>
          <w:rFonts w:ascii="Arial" w:hAnsi="Arial" w:cs="Arial"/>
          <w:sz w:val="28"/>
          <w:szCs w:val="28"/>
        </w:rPr>
        <w:lastRenderedPageBreak/>
        <w:t>Mantras are the core of the yagya. The mantras are based on the planetary imbalances. However, a few generic ones include: Mahamrityunjay Mantra and Hanuman Chalisa.</w:t>
      </w:r>
    </w:p>
    <w:p w14:paraId="52DC0DEB" w14:textId="77777777" w:rsidR="00C370AE" w:rsidRPr="00C370AE" w:rsidRDefault="00C370AE" w:rsidP="00C370AE">
      <w:pPr>
        <w:rPr>
          <w:rFonts w:ascii="Arial" w:hAnsi="Arial" w:cs="Arial"/>
          <w:sz w:val="28"/>
          <w:szCs w:val="28"/>
        </w:rPr>
      </w:pPr>
    </w:p>
    <w:p w14:paraId="5F0ECC75" w14:textId="77777777" w:rsidR="00C370AE" w:rsidRPr="00C370AE" w:rsidRDefault="00C370AE" w:rsidP="00C370AE">
      <w:pPr>
        <w:rPr>
          <w:rFonts w:ascii="Arial" w:hAnsi="Arial" w:cs="Arial"/>
          <w:sz w:val="28"/>
          <w:szCs w:val="28"/>
        </w:rPr>
      </w:pPr>
      <w:r w:rsidRPr="00C370AE">
        <w:rPr>
          <w:rFonts w:ascii="Arial" w:hAnsi="Arial" w:cs="Arial"/>
          <w:b/>
          <w:bCs/>
          <w:sz w:val="28"/>
          <w:szCs w:val="28"/>
        </w:rPr>
        <w:t>H3: Subsection: Offerings</w:t>
      </w:r>
    </w:p>
    <w:p w14:paraId="55C68769" w14:textId="77777777" w:rsidR="00C370AE" w:rsidRPr="00C370AE" w:rsidRDefault="00C370AE" w:rsidP="00C370AE">
      <w:pPr>
        <w:rPr>
          <w:rFonts w:ascii="Arial" w:hAnsi="Arial" w:cs="Arial"/>
          <w:sz w:val="28"/>
          <w:szCs w:val="28"/>
        </w:rPr>
      </w:pPr>
      <w:r w:rsidRPr="00C370AE">
        <w:rPr>
          <w:rFonts w:ascii="Arial" w:hAnsi="Arial" w:cs="Arial"/>
          <w:sz w:val="28"/>
          <w:szCs w:val="28"/>
        </w:rPr>
        <w:t>Offerings made into the fire include:</w:t>
      </w:r>
    </w:p>
    <w:p w14:paraId="3C4597FE" w14:textId="77777777" w:rsidR="00C370AE" w:rsidRPr="00C370AE" w:rsidRDefault="00C370AE" w:rsidP="00C370AE">
      <w:pPr>
        <w:numPr>
          <w:ilvl w:val="0"/>
          <w:numId w:val="63"/>
        </w:numPr>
        <w:rPr>
          <w:rFonts w:ascii="Arial" w:hAnsi="Arial" w:cs="Arial"/>
          <w:sz w:val="28"/>
          <w:szCs w:val="28"/>
        </w:rPr>
      </w:pPr>
      <w:r w:rsidRPr="00C370AE">
        <w:rPr>
          <w:rFonts w:ascii="Arial" w:hAnsi="Arial" w:cs="Arial"/>
          <w:sz w:val="28"/>
          <w:szCs w:val="28"/>
        </w:rPr>
        <w:t>Ghee </w:t>
      </w:r>
    </w:p>
    <w:p w14:paraId="54E4C4BD" w14:textId="77777777" w:rsidR="00C370AE" w:rsidRPr="00C370AE" w:rsidRDefault="00C370AE" w:rsidP="00C370AE">
      <w:pPr>
        <w:numPr>
          <w:ilvl w:val="0"/>
          <w:numId w:val="63"/>
        </w:numPr>
        <w:rPr>
          <w:rFonts w:ascii="Arial" w:hAnsi="Arial" w:cs="Arial"/>
          <w:sz w:val="28"/>
          <w:szCs w:val="28"/>
        </w:rPr>
      </w:pPr>
      <w:r w:rsidRPr="00C370AE">
        <w:rPr>
          <w:rFonts w:ascii="Arial" w:hAnsi="Arial" w:cs="Arial"/>
          <w:sz w:val="28"/>
          <w:szCs w:val="28"/>
        </w:rPr>
        <w:t>Herbs (Samagri)</w:t>
      </w:r>
    </w:p>
    <w:p w14:paraId="675C5BDA" w14:textId="77777777" w:rsidR="00C370AE" w:rsidRPr="00C370AE" w:rsidRDefault="00C370AE" w:rsidP="00C370AE">
      <w:pPr>
        <w:numPr>
          <w:ilvl w:val="0"/>
          <w:numId w:val="63"/>
        </w:numPr>
        <w:rPr>
          <w:rFonts w:ascii="Arial" w:hAnsi="Arial" w:cs="Arial"/>
          <w:sz w:val="28"/>
          <w:szCs w:val="28"/>
        </w:rPr>
      </w:pPr>
      <w:r w:rsidRPr="00C370AE">
        <w:rPr>
          <w:rFonts w:ascii="Arial" w:hAnsi="Arial" w:cs="Arial"/>
          <w:sz w:val="28"/>
          <w:szCs w:val="28"/>
        </w:rPr>
        <w:t>Grains</w:t>
      </w:r>
    </w:p>
    <w:p w14:paraId="5D3CA830" w14:textId="77777777" w:rsidR="00C370AE" w:rsidRPr="00C370AE" w:rsidRDefault="00C370AE" w:rsidP="00C370AE">
      <w:pPr>
        <w:numPr>
          <w:ilvl w:val="0"/>
          <w:numId w:val="63"/>
        </w:numPr>
        <w:rPr>
          <w:rFonts w:ascii="Arial" w:hAnsi="Arial" w:cs="Arial"/>
          <w:sz w:val="28"/>
          <w:szCs w:val="28"/>
        </w:rPr>
      </w:pPr>
      <w:r w:rsidRPr="00C370AE">
        <w:rPr>
          <w:rFonts w:ascii="Arial" w:hAnsi="Arial" w:cs="Arial"/>
          <w:sz w:val="28"/>
          <w:szCs w:val="28"/>
        </w:rPr>
        <w:t>Special items based on planetary requirements</w:t>
      </w:r>
    </w:p>
    <w:p w14:paraId="7B0D2C26" w14:textId="77777777" w:rsidR="00C370AE" w:rsidRPr="00C370AE" w:rsidRDefault="00C370AE" w:rsidP="00C370AE">
      <w:pPr>
        <w:rPr>
          <w:rFonts w:ascii="Arial" w:hAnsi="Arial" w:cs="Arial"/>
          <w:sz w:val="28"/>
          <w:szCs w:val="28"/>
        </w:rPr>
      </w:pPr>
      <w:r w:rsidRPr="00C370AE">
        <w:rPr>
          <w:rFonts w:ascii="Arial" w:hAnsi="Arial" w:cs="Arial"/>
          <w:sz w:val="28"/>
          <w:szCs w:val="28"/>
        </w:rPr>
        <w:t>And with the final offering, the Yagya reaches its climax.</w:t>
      </w:r>
    </w:p>
    <w:p w14:paraId="4363B187" w14:textId="77777777" w:rsidR="00C370AE" w:rsidRPr="00C370AE" w:rsidRDefault="00C370AE" w:rsidP="00C370AE">
      <w:pPr>
        <w:rPr>
          <w:rFonts w:ascii="Arial" w:hAnsi="Arial" w:cs="Arial"/>
          <w:sz w:val="28"/>
          <w:szCs w:val="28"/>
        </w:rPr>
      </w:pPr>
    </w:p>
    <w:p w14:paraId="629E6E78" w14:textId="77777777" w:rsidR="00C370AE" w:rsidRPr="00C370AE" w:rsidRDefault="00C370AE" w:rsidP="00C370AE">
      <w:pPr>
        <w:rPr>
          <w:rFonts w:ascii="Arial" w:hAnsi="Arial" w:cs="Arial"/>
          <w:sz w:val="28"/>
          <w:szCs w:val="28"/>
        </w:rPr>
      </w:pPr>
      <w:r w:rsidRPr="00C370AE">
        <w:rPr>
          <w:rFonts w:ascii="Arial" w:hAnsi="Arial" w:cs="Arial"/>
          <w:b/>
          <w:bCs/>
          <w:sz w:val="28"/>
          <w:szCs w:val="28"/>
        </w:rPr>
        <w:t>H2: Section 6: What are the benefits of the Danger Averting Yagya?</w:t>
      </w:r>
    </w:p>
    <w:p w14:paraId="7300D70B" w14:textId="77777777" w:rsidR="00C370AE" w:rsidRPr="00C370AE" w:rsidRDefault="00C370AE" w:rsidP="00C370AE">
      <w:pPr>
        <w:numPr>
          <w:ilvl w:val="0"/>
          <w:numId w:val="64"/>
        </w:numPr>
        <w:rPr>
          <w:rFonts w:ascii="Arial" w:hAnsi="Arial" w:cs="Arial"/>
          <w:sz w:val="28"/>
          <w:szCs w:val="28"/>
        </w:rPr>
      </w:pPr>
      <w:r w:rsidRPr="00C370AE">
        <w:rPr>
          <w:rFonts w:ascii="Arial" w:hAnsi="Arial" w:cs="Arial"/>
          <w:sz w:val="28"/>
          <w:szCs w:val="28"/>
        </w:rPr>
        <w:t>Creates a spiritual shield against negative energies.</w:t>
      </w:r>
    </w:p>
    <w:p w14:paraId="0246BEF4" w14:textId="77777777" w:rsidR="00C370AE" w:rsidRPr="00C370AE" w:rsidRDefault="00C370AE" w:rsidP="00C370AE">
      <w:pPr>
        <w:numPr>
          <w:ilvl w:val="0"/>
          <w:numId w:val="64"/>
        </w:numPr>
        <w:rPr>
          <w:rFonts w:ascii="Arial" w:hAnsi="Arial" w:cs="Arial"/>
          <w:sz w:val="28"/>
          <w:szCs w:val="28"/>
        </w:rPr>
      </w:pPr>
      <w:r w:rsidRPr="00C370AE">
        <w:rPr>
          <w:rFonts w:ascii="Arial" w:hAnsi="Arial" w:cs="Arial"/>
          <w:sz w:val="28"/>
          <w:szCs w:val="28"/>
        </w:rPr>
        <w:t>Balances malefic planetary effects.</w:t>
      </w:r>
    </w:p>
    <w:p w14:paraId="6F185727" w14:textId="77777777" w:rsidR="00C370AE" w:rsidRPr="00C370AE" w:rsidRDefault="00C370AE" w:rsidP="00C370AE">
      <w:pPr>
        <w:numPr>
          <w:ilvl w:val="0"/>
          <w:numId w:val="64"/>
        </w:numPr>
        <w:rPr>
          <w:rFonts w:ascii="Arial" w:hAnsi="Arial" w:cs="Arial"/>
          <w:sz w:val="28"/>
          <w:szCs w:val="28"/>
        </w:rPr>
      </w:pPr>
      <w:r w:rsidRPr="00C370AE">
        <w:rPr>
          <w:rFonts w:ascii="Arial" w:hAnsi="Arial" w:cs="Arial"/>
          <w:sz w:val="28"/>
          <w:szCs w:val="28"/>
        </w:rPr>
        <w:t>Removal of fears and dangers.</w:t>
      </w:r>
    </w:p>
    <w:p w14:paraId="13D45C13" w14:textId="77777777" w:rsidR="00C370AE" w:rsidRPr="00C370AE" w:rsidRDefault="00C370AE" w:rsidP="00C370AE">
      <w:pPr>
        <w:numPr>
          <w:ilvl w:val="0"/>
          <w:numId w:val="64"/>
        </w:numPr>
        <w:rPr>
          <w:rFonts w:ascii="Arial" w:hAnsi="Arial" w:cs="Arial"/>
          <w:sz w:val="28"/>
          <w:szCs w:val="28"/>
        </w:rPr>
      </w:pPr>
      <w:r w:rsidRPr="00C370AE">
        <w:rPr>
          <w:rFonts w:ascii="Arial" w:hAnsi="Arial" w:cs="Arial"/>
          <w:sz w:val="28"/>
          <w:szCs w:val="28"/>
        </w:rPr>
        <w:t>Better health and financial status.</w:t>
      </w:r>
    </w:p>
    <w:p w14:paraId="54DCF47B" w14:textId="77777777" w:rsidR="00C370AE" w:rsidRPr="00C370AE" w:rsidRDefault="00C370AE" w:rsidP="00C370AE">
      <w:pPr>
        <w:rPr>
          <w:rFonts w:ascii="Arial" w:hAnsi="Arial" w:cs="Arial"/>
          <w:sz w:val="28"/>
          <w:szCs w:val="28"/>
        </w:rPr>
      </w:pPr>
    </w:p>
    <w:p w14:paraId="3B9BF9A3" w14:textId="77777777" w:rsidR="00C370AE" w:rsidRPr="00C370AE" w:rsidRDefault="00C370AE" w:rsidP="00C370AE">
      <w:pPr>
        <w:rPr>
          <w:rFonts w:ascii="Arial" w:hAnsi="Arial" w:cs="Arial"/>
          <w:sz w:val="28"/>
          <w:szCs w:val="28"/>
        </w:rPr>
      </w:pPr>
      <w:r w:rsidRPr="00C370AE">
        <w:rPr>
          <w:rFonts w:ascii="Arial" w:hAnsi="Arial" w:cs="Arial"/>
          <w:b/>
          <w:bCs/>
          <w:sz w:val="28"/>
          <w:szCs w:val="28"/>
        </w:rPr>
        <w:t>H2: Section 7: What are the guidelines about the Danger Averting Yagya?</w:t>
      </w:r>
    </w:p>
    <w:p w14:paraId="69C4ABB8" w14:textId="77777777" w:rsidR="00C370AE" w:rsidRPr="00C370AE" w:rsidRDefault="00C370AE" w:rsidP="00C370AE">
      <w:pPr>
        <w:numPr>
          <w:ilvl w:val="0"/>
          <w:numId w:val="65"/>
        </w:numPr>
        <w:rPr>
          <w:rFonts w:ascii="Arial" w:hAnsi="Arial" w:cs="Arial"/>
          <w:sz w:val="28"/>
          <w:szCs w:val="28"/>
        </w:rPr>
      </w:pPr>
      <w:r w:rsidRPr="00C370AE">
        <w:rPr>
          <w:rFonts w:ascii="Arial" w:hAnsi="Arial" w:cs="Arial"/>
          <w:sz w:val="28"/>
          <w:szCs w:val="28"/>
        </w:rPr>
        <w:t>A Pandit with extensive knowledge about the ancient Vedas should only perform this Yagya.</w:t>
      </w:r>
    </w:p>
    <w:p w14:paraId="38FC92F4" w14:textId="77777777" w:rsidR="00C370AE" w:rsidRPr="00C370AE" w:rsidRDefault="00C370AE" w:rsidP="00C370AE">
      <w:pPr>
        <w:numPr>
          <w:ilvl w:val="0"/>
          <w:numId w:val="65"/>
        </w:numPr>
        <w:rPr>
          <w:rFonts w:ascii="Arial" w:hAnsi="Arial" w:cs="Arial"/>
          <w:sz w:val="28"/>
          <w:szCs w:val="28"/>
        </w:rPr>
      </w:pPr>
      <w:r w:rsidRPr="00C370AE">
        <w:rPr>
          <w:rFonts w:ascii="Arial" w:hAnsi="Arial" w:cs="Arial"/>
          <w:sz w:val="28"/>
          <w:szCs w:val="28"/>
        </w:rPr>
        <w:t>Your belief and participation amplify the results.</w:t>
      </w:r>
    </w:p>
    <w:p w14:paraId="4C9E5DB3" w14:textId="77777777" w:rsidR="00C370AE" w:rsidRPr="00C370AE" w:rsidRDefault="00C370AE" w:rsidP="00C370AE">
      <w:pPr>
        <w:numPr>
          <w:ilvl w:val="0"/>
          <w:numId w:val="65"/>
        </w:numPr>
        <w:rPr>
          <w:rFonts w:ascii="Arial" w:hAnsi="Arial" w:cs="Arial"/>
          <w:sz w:val="28"/>
          <w:szCs w:val="28"/>
        </w:rPr>
      </w:pPr>
      <w:r w:rsidRPr="00C370AE">
        <w:rPr>
          <w:rFonts w:ascii="Arial" w:hAnsi="Arial" w:cs="Arial"/>
          <w:sz w:val="28"/>
          <w:szCs w:val="28"/>
        </w:rPr>
        <w:t>Additional remedies like fasting, charity, etc. will be suggested.</w:t>
      </w:r>
    </w:p>
    <w:p w14:paraId="727D8BAB" w14:textId="77777777" w:rsidR="00C370AE" w:rsidRPr="00C370AE" w:rsidRDefault="00C370AE" w:rsidP="00C370AE">
      <w:pPr>
        <w:rPr>
          <w:rFonts w:ascii="Arial" w:hAnsi="Arial" w:cs="Arial"/>
          <w:sz w:val="28"/>
          <w:szCs w:val="28"/>
        </w:rPr>
      </w:pPr>
    </w:p>
    <w:p w14:paraId="556411AF" w14:textId="77777777" w:rsidR="00C370AE" w:rsidRPr="00C370AE" w:rsidRDefault="00C370AE" w:rsidP="00C370AE">
      <w:pPr>
        <w:rPr>
          <w:rFonts w:ascii="Arial" w:hAnsi="Arial" w:cs="Arial"/>
          <w:sz w:val="28"/>
          <w:szCs w:val="28"/>
        </w:rPr>
      </w:pPr>
      <w:r w:rsidRPr="00C370AE">
        <w:rPr>
          <w:rFonts w:ascii="Arial" w:hAnsi="Arial" w:cs="Arial"/>
          <w:b/>
          <w:bCs/>
          <w:sz w:val="28"/>
          <w:szCs w:val="28"/>
        </w:rPr>
        <w:t>H2: Section 8: AstroKapoor’s perspective on Danger Averting Yagya?</w:t>
      </w:r>
    </w:p>
    <w:p w14:paraId="7B075C6F" w14:textId="77777777" w:rsidR="00C370AE" w:rsidRPr="00C370AE" w:rsidRDefault="00C370AE" w:rsidP="00C370AE">
      <w:pPr>
        <w:rPr>
          <w:rFonts w:ascii="Arial" w:hAnsi="Arial" w:cs="Arial"/>
          <w:sz w:val="28"/>
          <w:szCs w:val="28"/>
        </w:rPr>
      </w:pPr>
      <w:r w:rsidRPr="00C370AE">
        <w:rPr>
          <w:rFonts w:ascii="Arial" w:hAnsi="Arial" w:cs="Arial"/>
          <w:sz w:val="28"/>
          <w:szCs w:val="28"/>
        </w:rPr>
        <w:t>A Danger Averting Yagya is not just a remedy; it is a preventive spiritual investment. It works on:</w:t>
      </w:r>
    </w:p>
    <w:p w14:paraId="647203CF" w14:textId="77777777" w:rsidR="00C370AE" w:rsidRPr="00C370AE" w:rsidRDefault="00C370AE" w:rsidP="00C370AE">
      <w:pPr>
        <w:numPr>
          <w:ilvl w:val="0"/>
          <w:numId w:val="66"/>
        </w:numPr>
        <w:rPr>
          <w:rFonts w:ascii="Arial" w:hAnsi="Arial" w:cs="Arial"/>
          <w:sz w:val="28"/>
          <w:szCs w:val="28"/>
        </w:rPr>
      </w:pPr>
      <w:r w:rsidRPr="00C370AE">
        <w:rPr>
          <w:rFonts w:ascii="Arial" w:hAnsi="Arial" w:cs="Arial"/>
          <w:sz w:val="28"/>
          <w:szCs w:val="28"/>
        </w:rPr>
        <w:lastRenderedPageBreak/>
        <w:t>Karma – reducing its intensity</w:t>
      </w:r>
    </w:p>
    <w:p w14:paraId="05091536" w14:textId="77777777" w:rsidR="00C370AE" w:rsidRPr="00C370AE" w:rsidRDefault="00C370AE" w:rsidP="00C370AE">
      <w:pPr>
        <w:numPr>
          <w:ilvl w:val="0"/>
          <w:numId w:val="66"/>
        </w:numPr>
        <w:rPr>
          <w:rFonts w:ascii="Arial" w:hAnsi="Arial" w:cs="Arial"/>
          <w:sz w:val="28"/>
          <w:szCs w:val="28"/>
        </w:rPr>
      </w:pPr>
      <w:r w:rsidRPr="00C370AE">
        <w:rPr>
          <w:rFonts w:ascii="Arial" w:hAnsi="Arial" w:cs="Arial"/>
          <w:sz w:val="28"/>
          <w:szCs w:val="28"/>
        </w:rPr>
        <w:t>Energy – cleansing negative vibrations</w:t>
      </w:r>
    </w:p>
    <w:p w14:paraId="487F7981" w14:textId="77777777" w:rsidR="00C370AE" w:rsidRPr="00C370AE" w:rsidRDefault="00C370AE" w:rsidP="00C370AE">
      <w:pPr>
        <w:numPr>
          <w:ilvl w:val="0"/>
          <w:numId w:val="66"/>
        </w:numPr>
        <w:rPr>
          <w:rFonts w:ascii="Arial" w:hAnsi="Arial" w:cs="Arial"/>
          <w:sz w:val="28"/>
          <w:szCs w:val="28"/>
        </w:rPr>
      </w:pPr>
      <w:r w:rsidRPr="00C370AE">
        <w:rPr>
          <w:rFonts w:ascii="Arial" w:hAnsi="Arial" w:cs="Arial"/>
          <w:sz w:val="28"/>
          <w:szCs w:val="28"/>
        </w:rPr>
        <w:t>Mind – restoring confidence and clarity</w:t>
      </w:r>
    </w:p>
    <w:p w14:paraId="5D652F3D" w14:textId="77777777" w:rsidR="00C370AE" w:rsidRPr="00C370AE" w:rsidRDefault="00C370AE" w:rsidP="00C370AE">
      <w:pPr>
        <w:rPr>
          <w:rFonts w:ascii="Arial" w:hAnsi="Arial" w:cs="Arial"/>
          <w:sz w:val="28"/>
          <w:szCs w:val="28"/>
        </w:rPr>
      </w:pPr>
    </w:p>
    <w:p w14:paraId="0DD22E26" w14:textId="77777777" w:rsidR="00C370AE" w:rsidRPr="00C370AE" w:rsidRDefault="00C370AE" w:rsidP="00C370AE">
      <w:pPr>
        <w:rPr>
          <w:rFonts w:ascii="Arial" w:hAnsi="Arial" w:cs="Arial"/>
          <w:sz w:val="28"/>
          <w:szCs w:val="28"/>
        </w:rPr>
      </w:pPr>
      <w:r w:rsidRPr="00C370AE">
        <w:rPr>
          <w:rFonts w:ascii="Arial" w:hAnsi="Arial" w:cs="Arial"/>
          <w:b/>
          <w:bCs/>
          <w:sz w:val="28"/>
          <w:szCs w:val="28"/>
        </w:rPr>
        <w:t>H2: Section 9: What are the common misconceptions about Danger Averting Yagya?</w:t>
      </w:r>
    </w:p>
    <w:p w14:paraId="53412C5D" w14:textId="77777777" w:rsidR="00C370AE" w:rsidRPr="00C370AE" w:rsidRDefault="00C370AE" w:rsidP="00C370AE">
      <w:pPr>
        <w:numPr>
          <w:ilvl w:val="0"/>
          <w:numId w:val="67"/>
        </w:numPr>
        <w:rPr>
          <w:rFonts w:ascii="Arial" w:hAnsi="Arial" w:cs="Arial"/>
          <w:sz w:val="28"/>
          <w:szCs w:val="28"/>
        </w:rPr>
      </w:pPr>
      <w:r w:rsidRPr="00C370AE">
        <w:rPr>
          <w:rFonts w:ascii="Arial" w:hAnsi="Arial" w:cs="Arial"/>
          <w:sz w:val="28"/>
          <w:szCs w:val="28"/>
        </w:rPr>
        <w:t>Danger Averting Yagya works gradually by reducing the intensity of the problems, not eliminating karma completely.</w:t>
      </w:r>
    </w:p>
    <w:p w14:paraId="064FCD58" w14:textId="77777777" w:rsidR="00C370AE" w:rsidRPr="00C370AE" w:rsidRDefault="00C370AE" w:rsidP="00C370AE">
      <w:pPr>
        <w:numPr>
          <w:ilvl w:val="0"/>
          <w:numId w:val="67"/>
        </w:numPr>
        <w:rPr>
          <w:rFonts w:ascii="Arial" w:hAnsi="Arial" w:cs="Arial"/>
          <w:sz w:val="28"/>
          <w:szCs w:val="28"/>
        </w:rPr>
      </w:pPr>
      <w:r w:rsidRPr="00C370AE">
        <w:rPr>
          <w:rFonts w:ascii="Arial" w:hAnsi="Arial" w:cs="Arial"/>
          <w:sz w:val="28"/>
          <w:szCs w:val="28"/>
        </w:rPr>
        <w:t>Even minor imbalances can benefit from the yagya.</w:t>
      </w:r>
    </w:p>
    <w:p w14:paraId="3E856F7A" w14:textId="77777777" w:rsidR="00C370AE" w:rsidRPr="00C370AE" w:rsidRDefault="00C370AE" w:rsidP="00C370AE">
      <w:pPr>
        <w:numPr>
          <w:ilvl w:val="0"/>
          <w:numId w:val="67"/>
        </w:numPr>
        <w:rPr>
          <w:rFonts w:ascii="Arial" w:hAnsi="Arial" w:cs="Arial"/>
          <w:sz w:val="28"/>
          <w:szCs w:val="28"/>
        </w:rPr>
      </w:pPr>
      <w:r w:rsidRPr="00C370AE">
        <w:rPr>
          <w:rFonts w:ascii="Arial" w:hAnsi="Arial" w:cs="Arial"/>
          <w:sz w:val="28"/>
          <w:szCs w:val="28"/>
        </w:rPr>
        <w:t>Danger Averting Yagya does not replace action.</w:t>
      </w:r>
    </w:p>
    <w:p w14:paraId="2012723D" w14:textId="77777777" w:rsidR="00C370AE" w:rsidRPr="00C370AE" w:rsidRDefault="00C370AE" w:rsidP="00C370AE">
      <w:pPr>
        <w:rPr>
          <w:rFonts w:ascii="Arial" w:hAnsi="Arial" w:cs="Arial"/>
          <w:sz w:val="28"/>
          <w:szCs w:val="28"/>
        </w:rPr>
      </w:pPr>
    </w:p>
    <w:p w14:paraId="7EB55C9B" w14:textId="77777777" w:rsidR="00C370AE" w:rsidRPr="00C370AE" w:rsidRDefault="00C370AE" w:rsidP="00C370AE">
      <w:pPr>
        <w:rPr>
          <w:rFonts w:ascii="Arial" w:hAnsi="Arial" w:cs="Arial"/>
          <w:sz w:val="28"/>
          <w:szCs w:val="28"/>
        </w:rPr>
      </w:pPr>
      <w:r w:rsidRPr="00C370AE">
        <w:rPr>
          <w:rFonts w:ascii="Arial" w:hAnsi="Arial" w:cs="Arial"/>
          <w:b/>
          <w:bCs/>
          <w:sz w:val="28"/>
          <w:szCs w:val="28"/>
        </w:rPr>
        <w:t>Conclusion</w:t>
      </w:r>
    </w:p>
    <w:p w14:paraId="0EAEAD55" w14:textId="77777777" w:rsidR="00C370AE" w:rsidRPr="00C370AE" w:rsidRDefault="00C370AE" w:rsidP="00C370AE">
      <w:pPr>
        <w:rPr>
          <w:rFonts w:ascii="Arial" w:hAnsi="Arial" w:cs="Arial"/>
          <w:sz w:val="28"/>
          <w:szCs w:val="28"/>
        </w:rPr>
      </w:pPr>
      <w:r w:rsidRPr="00C370AE">
        <w:rPr>
          <w:rFonts w:ascii="Arial" w:hAnsi="Arial" w:cs="Arial"/>
          <w:sz w:val="28"/>
          <w:szCs w:val="28"/>
        </w:rPr>
        <w:t>The unpredictability of life does not make us powerless. Change is the only thing constant. Therefore, the tools to mitigate these changes are also available. Danger Averting Yagya is one of them.</w:t>
      </w:r>
    </w:p>
    <w:p w14:paraId="5E3C55A4" w14:textId="77777777" w:rsidR="00C370AE" w:rsidRPr="00C370AE" w:rsidRDefault="00C370AE" w:rsidP="00C370AE">
      <w:pPr>
        <w:rPr>
          <w:rFonts w:ascii="Arial" w:hAnsi="Arial" w:cs="Arial"/>
          <w:sz w:val="28"/>
          <w:szCs w:val="28"/>
        </w:rPr>
      </w:pPr>
      <w:r w:rsidRPr="00C370AE">
        <w:rPr>
          <w:rFonts w:ascii="Arial" w:hAnsi="Arial" w:cs="Arial"/>
          <w:sz w:val="28"/>
          <w:szCs w:val="28"/>
        </w:rPr>
        <w:t>By aligning yourself with divine energies and correcting planetary imbalances, you not only avert danger but also create a life of stability, confidence, and spiritual security.</w:t>
      </w:r>
    </w:p>
    <w:p w14:paraId="4BAE6485" w14:textId="77777777" w:rsidR="00C370AE" w:rsidRPr="00C370AE" w:rsidRDefault="00C370AE" w:rsidP="00C370AE">
      <w:pPr>
        <w:rPr>
          <w:rFonts w:ascii="Arial" w:hAnsi="Arial" w:cs="Arial"/>
          <w:sz w:val="28"/>
          <w:szCs w:val="28"/>
        </w:rPr>
      </w:pPr>
      <w:r w:rsidRPr="00C370AE">
        <w:rPr>
          <w:rFonts w:ascii="Arial" w:hAnsi="Arial" w:cs="Arial"/>
          <w:sz w:val="28"/>
          <w:szCs w:val="28"/>
        </w:rPr>
        <w:t>Book your Danger Averting Yagya with AstroKapoor now!</w:t>
      </w:r>
    </w:p>
    <w:p w14:paraId="7C532A63" w14:textId="77777777" w:rsidR="00C370AE" w:rsidRPr="00C370AE" w:rsidRDefault="00C370AE" w:rsidP="00C370AE">
      <w:pPr>
        <w:rPr>
          <w:rFonts w:ascii="Arial" w:hAnsi="Arial" w:cs="Arial"/>
          <w:sz w:val="28"/>
          <w:szCs w:val="28"/>
        </w:rPr>
      </w:pPr>
    </w:p>
    <w:p w14:paraId="1D8E23A2" w14:textId="77777777" w:rsidR="00C370AE" w:rsidRPr="00C370AE" w:rsidRDefault="00C370AE" w:rsidP="00C370AE">
      <w:pPr>
        <w:rPr>
          <w:rFonts w:ascii="Arial" w:hAnsi="Arial" w:cs="Arial"/>
          <w:sz w:val="28"/>
          <w:szCs w:val="28"/>
        </w:rPr>
      </w:pPr>
      <w:r w:rsidRPr="00C370AE">
        <w:rPr>
          <w:rFonts w:ascii="Arial" w:hAnsi="Arial" w:cs="Arial"/>
          <w:b/>
          <w:bCs/>
          <w:sz w:val="28"/>
          <w:szCs w:val="28"/>
        </w:rPr>
        <w:t>H2: Section 10: Horoscope Analysis</w:t>
      </w:r>
    </w:p>
    <w:p w14:paraId="70F9C781" w14:textId="77777777" w:rsidR="00C370AE" w:rsidRPr="00C370AE" w:rsidRDefault="00C370AE" w:rsidP="00C370AE">
      <w:pPr>
        <w:rPr>
          <w:rFonts w:ascii="Arial" w:hAnsi="Arial" w:cs="Arial"/>
          <w:sz w:val="28"/>
          <w:szCs w:val="28"/>
        </w:rPr>
      </w:pPr>
      <w:r w:rsidRPr="00C370AE">
        <w:rPr>
          <w:rFonts w:ascii="Arial" w:hAnsi="Arial" w:cs="Arial"/>
          <w:sz w:val="28"/>
          <w:szCs w:val="28"/>
        </w:rPr>
        <w:t>AstroKapoor is dedicated to providing detailed astrology consultations. Our astrology services include:</w:t>
      </w:r>
    </w:p>
    <w:p w14:paraId="39678EE8" w14:textId="77777777" w:rsidR="00C370AE" w:rsidRPr="00C370AE" w:rsidRDefault="00C370AE" w:rsidP="00C370AE">
      <w:pPr>
        <w:numPr>
          <w:ilvl w:val="0"/>
          <w:numId w:val="68"/>
        </w:numPr>
        <w:rPr>
          <w:rFonts w:ascii="Arial" w:hAnsi="Arial" w:cs="Arial"/>
          <w:sz w:val="28"/>
          <w:szCs w:val="28"/>
        </w:rPr>
      </w:pPr>
      <w:r w:rsidRPr="00C370AE">
        <w:rPr>
          <w:rFonts w:ascii="Arial" w:hAnsi="Arial" w:cs="Arial"/>
          <w:sz w:val="28"/>
          <w:szCs w:val="28"/>
        </w:rPr>
        <w:t>Astrology Gemstones</w:t>
      </w:r>
    </w:p>
    <w:p w14:paraId="54E23B9D" w14:textId="77777777" w:rsidR="00C370AE" w:rsidRPr="00C370AE" w:rsidRDefault="00C370AE" w:rsidP="00C370AE">
      <w:pPr>
        <w:numPr>
          <w:ilvl w:val="0"/>
          <w:numId w:val="68"/>
        </w:numPr>
        <w:rPr>
          <w:rFonts w:ascii="Arial" w:hAnsi="Arial" w:cs="Arial"/>
          <w:sz w:val="28"/>
          <w:szCs w:val="28"/>
        </w:rPr>
      </w:pPr>
      <w:r w:rsidRPr="00C370AE">
        <w:rPr>
          <w:rFonts w:ascii="Arial" w:hAnsi="Arial" w:cs="Arial"/>
          <w:sz w:val="28"/>
          <w:szCs w:val="28"/>
        </w:rPr>
        <w:t>Kundali Matching for Marriage</w:t>
      </w:r>
    </w:p>
    <w:p w14:paraId="0615CE01" w14:textId="77777777" w:rsidR="00C370AE" w:rsidRPr="00C370AE" w:rsidRDefault="00C370AE" w:rsidP="00C370AE">
      <w:pPr>
        <w:numPr>
          <w:ilvl w:val="0"/>
          <w:numId w:val="68"/>
        </w:numPr>
        <w:rPr>
          <w:rFonts w:ascii="Arial" w:hAnsi="Arial" w:cs="Arial"/>
          <w:sz w:val="28"/>
          <w:szCs w:val="28"/>
        </w:rPr>
      </w:pPr>
      <w:r w:rsidRPr="00C370AE">
        <w:rPr>
          <w:rFonts w:ascii="Arial" w:hAnsi="Arial" w:cs="Arial"/>
          <w:sz w:val="28"/>
          <w:szCs w:val="28"/>
        </w:rPr>
        <w:t>Birth Chart Analysis</w:t>
      </w:r>
    </w:p>
    <w:p w14:paraId="0D8CB949" w14:textId="77777777" w:rsidR="00C370AE" w:rsidRPr="00C370AE" w:rsidRDefault="00C370AE" w:rsidP="00C370AE">
      <w:pPr>
        <w:numPr>
          <w:ilvl w:val="0"/>
          <w:numId w:val="68"/>
        </w:numPr>
        <w:rPr>
          <w:rFonts w:ascii="Arial" w:hAnsi="Arial" w:cs="Arial"/>
          <w:sz w:val="28"/>
          <w:szCs w:val="28"/>
        </w:rPr>
      </w:pPr>
      <w:r w:rsidRPr="00C370AE">
        <w:rPr>
          <w:rFonts w:ascii="Arial" w:hAnsi="Arial" w:cs="Arial"/>
          <w:sz w:val="28"/>
          <w:szCs w:val="28"/>
        </w:rPr>
        <w:t>Horoscope Analysis</w:t>
      </w:r>
    </w:p>
    <w:p w14:paraId="6AACCC7B" w14:textId="77777777" w:rsidR="00C370AE" w:rsidRPr="00C370AE" w:rsidRDefault="00C370AE" w:rsidP="00C370AE">
      <w:pPr>
        <w:rPr>
          <w:rFonts w:ascii="Arial" w:hAnsi="Arial" w:cs="Arial"/>
          <w:sz w:val="28"/>
          <w:szCs w:val="28"/>
        </w:rPr>
      </w:pPr>
      <w:r w:rsidRPr="00C370AE">
        <w:rPr>
          <w:rFonts w:ascii="Arial" w:hAnsi="Arial" w:cs="Arial"/>
          <w:sz w:val="28"/>
          <w:szCs w:val="28"/>
        </w:rPr>
        <w:t>And many more….</w:t>
      </w:r>
    </w:p>
    <w:p w14:paraId="022D75E9" w14:textId="77777777" w:rsidR="00C370AE" w:rsidRPr="00C370AE" w:rsidRDefault="00C370AE" w:rsidP="00C370AE">
      <w:pPr>
        <w:rPr>
          <w:rFonts w:ascii="Arial" w:hAnsi="Arial" w:cs="Arial"/>
          <w:sz w:val="28"/>
          <w:szCs w:val="28"/>
        </w:rPr>
      </w:pPr>
      <w:r w:rsidRPr="00C370AE">
        <w:rPr>
          <w:rFonts w:ascii="Arial" w:hAnsi="Arial" w:cs="Arial"/>
          <w:sz w:val="28"/>
          <w:szCs w:val="28"/>
        </w:rPr>
        <w:t>Our astrology services are a comprehensive package that covers all aspects of a human life. Book your consultation now!</w:t>
      </w:r>
    </w:p>
    <w:p w14:paraId="47F81F73" w14:textId="1A48A67E" w:rsidR="003F4199" w:rsidRDefault="00C370AE" w:rsidP="00C370AE">
      <w:pPr>
        <w:rPr>
          <w:rFonts w:ascii="Arial" w:hAnsi="Arial" w:cs="Arial"/>
          <w:sz w:val="28"/>
          <w:szCs w:val="28"/>
        </w:rPr>
      </w:pPr>
      <w:r>
        <w:rPr>
          <w:rFonts w:ascii="Arial" w:hAnsi="Arial" w:cs="Arial"/>
          <w:sz w:val="28"/>
          <w:szCs w:val="28"/>
        </w:rPr>
        <w:lastRenderedPageBreak/>
        <w:t>Zerogpt</w:t>
      </w:r>
    </w:p>
    <w:p w14:paraId="47510862" w14:textId="7A2E359A" w:rsidR="00C370AE" w:rsidRPr="00C370AE" w:rsidRDefault="00232AF3" w:rsidP="00C370AE">
      <w:pPr>
        <w:rPr>
          <w:rFonts w:ascii="Arial" w:hAnsi="Arial" w:cs="Arial"/>
          <w:sz w:val="28"/>
          <w:szCs w:val="28"/>
        </w:rPr>
      </w:pPr>
      <w:r w:rsidRPr="00232AF3">
        <w:rPr>
          <w:rFonts w:ascii="Arial" w:hAnsi="Arial" w:cs="Arial"/>
          <w:sz w:val="28"/>
          <w:szCs w:val="28"/>
        </w:rPr>
        <w:drawing>
          <wp:inline distT="0" distB="0" distL="0" distR="0" wp14:anchorId="59CB3E98" wp14:editId="43FAB515">
            <wp:extent cx="5731510" cy="2115185"/>
            <wp:effectExtent l="0" t="0" r="2540" b="0"/>
            <wp:docPr id="1928033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803362" name=""/>
                    <pic:cNvPicPr/>
                  </pic:nvPicPr>
                  <pic:blipFill>
                    <a:blip r:embed="rId8"/>
                    <a:stretch>
                      <a:fillRect/>
                    </a:stretch>
                  </pic:blipFill>
                  <pic:spPr>
                    <a:xfrm>
                      <a:off x="0" y="0"/>
                      <a:ext cx="5731510" cy="2115185"/>
                    </a:xfrm>
                    <a:prstGeom prst="rect">
                      <a:avLst/>
                    </a:prstGeom>
                  </pic:spPr>
                </pic:pic>
              </a:graphicData>
            </a:graphic>
          </wp:inline>
        </w:drawing>
      </w:r>
    </w:p>
    <w:sectPr w:rsidR="00C370AE" w:rsidRPr="00C370A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70F225" w14:textId="77777777" w:rsidR="00A91141" w:rsidRDefault="00A91141" w:rsidP="008363C3">
      <w:pPr>
        <w:spacing w:after="0" w:line="240" w:lineRule="auto"/>
      </w:pPr>
      <w:r>
        <w:separator/>
      </w:r>
    </w:p>
  </w:endnote>
  <w:endnote w:type="continuationSeparator" w:id="0">
    <w:p w14:paraId="57AB5A65" w14:textId="77777777" w:rsidR="00A91141" w:rsidRDefault="00A91141" w:rsidP="008363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6C941E" w14:textId="77777777" w:rsidR="00A91141" w:rsidRDefault="00A91141" w:rsidP="008363C3">
      <w:pPr>
        <w:spacing w:after="0" w:line="240" w:lineRule="auto"/>
      </w:pPr>
      <w:r>
        <w:separator/>
      </w:r>
    </w:p>
  </w:footnote>
  <w:footnote w:type="continuationSeparator" w:id="0">
    <w:p w14:paraId="2D7279B8" w14:textId="77777777" w:rsidR="00A91141" w:rsidRDefault="00A91141" w:rsidP="008363C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41AD9"/>
    <w:multiLevelType w:val="hybridMultilevel"/>
    <w:tmpl w:val="3AB0CA9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2E96562"/>
    <w:multiLevelType w:val="hybridMultilevel"/>
    <w:tmpl w:val="66BEF31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6CA156F"/>
    <w:multiLevelType w:val="hybridMultilevel"/>
    <w:tmpl w:val="F2CAD1E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07F02963"/>
    <w:multiLevelType w:val="multilevel"/>
    <w:tmpl w:val="C8B68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8182383"/>
    <w:multiLevelType w:val="hybridMultilevel"/>
    <w:tmpl w:val="0F2EA44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08474BE0"/>
    <w:multiLevelType w:val="hybridMultilevel"/>
    <w:tmpl w:val="41BAEDF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0A0C19BA"/>
    <w:multiLevelType w:val="hybridMultilevel"/>
    <w:tmpl w:val="718463A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0B0D1B76"/>
    <w:multiLevelType w:val="hybridMultilevel"/>
    <w:tmpl w:val="59F8EC3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0B782243"/>
    <w:multiLevelType w:val="hybridMultilevel"/>
    <w:tmpl w:val="438CE60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0BDA6554"/>
    <w:multiLevelType w:val="hybridMultilevel"/>
    <w:tmpl w:val="3E8E22E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0F7E7BC6"/>
    <w:multiLevelType w:val="hybridMultilevel"/>
    <w:tmpl w:val="3DA8D56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111E5F9F"/>
    <w:multiLevelType w:val="hybridMultilevel"/>
    <w:tmpl w:val="42900E8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130A25A8"/>
    <w:multiLevelType w:val="hybridMultilevel"/>
    <w:tmpl w:val="B3541CF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131702B3"/>
    <w:multiLevelType w:val="hybridMultilevel"/>
    <w:tmpl w:val="9562547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132B196D"/>
    <w:multiLevelType w:val="hybridMultilevel"/>
    <w:tmpl w:val="611ABD4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5" w15:restartNumberingAfterBreak="0">
    <w:nsid w:val="14CE6814"/>
    <w:multiLevelType w:val="multilevel"/>
    <w:tmpl w:val="06926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D35428E"/>
    <w:multiLevelType w:val="hybridMultilevel"/>
    <w:tmpl w:val="ED1A829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7" w15:restartNumberingAfterBreak="0">
    <w:nsid w:val="1ED63288"/>
    <w:multiLevelType w:val="multilevel"/>
    <w:tmpl w:val="784458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07B5253"/>
    <w:multiLevelType w:val="multilevel"/>
    <w:tmpl w:val="139475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2BD545A"/>
    <w:multiLevelType w:val="hybridMultilevel"/>
    <w:tmpl w:val="ACAA716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15:restartNumberingAfterBreak="0">
    <w:nsid w:val="237A3906"/>
    <w:multiLevelType w:val="multilevel"/>
    <w:tmpl w:val="96D297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42B3451"/>
    <w:multiLevelType w:val="hybridMultilevel"/>
    <w:tmpl w:val="7218944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15:restartNumberingAfterBreak="0">
    <w:nsid w:val="28811FAC"/>
    <w:multiLevelType w:val="multilevel"/>
    <w:tmpl w:val="9B0A4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8C122C0"/>
    <w:multiLevelType w:val="hybridMultilevel"/>
    <w:tmpl w:val="ADFE854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4" w15:restartNumberingAfterBreak="0">
    <w:nsid w:val="2CC135E1"/>
    <w:multiLevelType w:val="hybridMultilevel"/>
    <w:tmpl w:val="72F222F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15:restartNumberingAfterBreak="0">
    <w:nsid w:val="34207D04"/>
    <w:multiLevelType w:val="multilevel"/>
    <w:tmpl w:val="9AFA1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355E0368"/>
    <w:multiLevelType w:val="multilevel"/>
    <w:tmpl w:val="ACA01B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356B1AFB"/>
    <w:multiLevelType w:val="multilevel"/>
    <w:tmpl w:val="8D6CE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35BC1F9B"/>
    <w:multiLevelType w:val="hybridMultilevel"/>
    <w:tmpl w:val="7E26EAE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9" w15:restartNumberingAfterBreak="0">
    <w:nsid w:val="36E05D5D"/>
    <w:multiLevelType w:val="hybridMultilevel"/>
    <w:tmpl w:val="EDD236F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0" w15:restartNumberingAfterBreak="0">
    <w:nsid w:val="3B712C60"/>
    <w:multiLevelType w:val="multilevel"/>
    <w:tmpl w:val="235AB6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3D675930"/>
    <w:multiLevelType w:val="hybridMultilevel"/>
    <w:tmpl w:val="9AF2D930"/>
    <w:lvl w:ilvl="0" w:tplc="755CE31C">
      <w:numFmt w:val="bullet"/>
      <w:lvlText w:val="-"/>
      <w:lvlJc w:val="left"/>
      <w:pPr>
        <w:ind w:left="720" w:hanging="360"/>
      </w:pPr>
      <w:rPr>
        <w:rFonts w:ascii="Arial" w:eastAsiaTheme="minorHAnsi" w:hAnsi="Arial" w:cs="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2" w15:restartNumberingAfterBreak="0">
    <w:nsid w:val="3ED95630"/>
    <w:multiLevelType w:val="multilevel"/>
    <w:tmpl w:val="623285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3F9D3107"/>
    <w:multiLevelType w:val="multilevel"/>
    <w:tmpl w:val="26526B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3FAA1209"/>
    <w:multiLevelType w:val="hybridMultilevel"/>
    <w:tmpl w:val="1EAE56C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5" w15:restartNumberingAfterBreak="0">
    <w:nsid w:val="40071FCB"/>
    <w:multiLevelType w:val="hybridMultilevel"/>
    <w:tmpl w:val="C7D4B2E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6" w15:restartNumberingAfterBreak="0">
    <w:nsid w:val="415F2C39"/>
    <w:multiLevelType w:val="multilevel"/>
    <w:tmpl w:val="7B74A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41603B17"/>
    <w:multiLevelType w:val="multilevel"/>
    <w:tmpl w:val="40126E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44E250CF"/>
    <w:multiLevelType w:val="hybridMultilevel"/>
    <w:tmpl w:val="A112BDD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9" w15:restartNumberingAfterBreak="0">
    <w:nsid w:val="462C5230"/>
    <w:multiLevelType w:val="multilevel"/>
    <w:tmpl w:val="A776D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4A58494D"/>
    <w:multiLevelType w:val="hybridMultilevel"/>
    <w:tmpl w:val="8E2468C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1" w15:restartNumberingAfterBreak="0">
    <w:nsid w:val="4B0C626D"/>
    <w:multiLevelType w:val="hybridMultilevel"/>
    <w:tmpl w:val="21ECAF5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2" w15:restartNumberingAfterBreak="0">
    <w:nsid w:val="4CE521E3"/>
    <w:multiLevelType w:val="multilevel"/>
    <w:tmpl w:val="82DE2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4E5E24A2"/>
    <w:multiLevelType w:val="multilevel"/>
    <w:tmpl w:val="38C2E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4F8E3378"/>
    <w:multiLevelType w:val="hybridMultilevel"/>
    <w:tmpl w:val="600AE14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5" w15:restartNumberingAfterBreak="0">
    <w:nsid w:val="4FB63D3A"/>
    <w:multiLevelType w:val="multilevel"/>
    <w:tmpl w:val="1250D2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526771AC"/>
    <w:multiLevelType w:val="multilevel"/>
    <w:tmpl w:val="2E76C0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53AD63C5"/>
    <w:multiLevelType w:val="hybridMultilevel"/>
    <w:tmpl w:val="8C66B4F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8" w15:restartNumberingAfterBreak="0">
    <w:nsid w:val="5A0A019F"/>
    <w:multiLevelType w:val="hybridMultilevel"/>
    <w:tmpl w:val="A858B23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9" w15:restartNumberingAfterBreak="0">
    <w:nsid w:val="5B3F4945"/>
    <w:multiLevelType w:val="hybridMultilevel"/>
    <w:tmpl w:val="569040D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0" w15:restartNumberingAfterBreak="0">
    <w:nsid w:val="5B964957"/>
    <w:multiLevelType w:val="hybridMultilevel"/>
    <w:tmpl w:val="549A1236"/>
    <w:lvl w:ilvl="0" w:tplc="755CE31C">
      <w:numFmt w:val="bullet"/>
      <w:lvlText w:val="-"/>
      <w:lvlJc w:val="left"/>
      <w:pPr>
        <w:ind w:left="720" w:hanging="360"/>
      </w:pPr>
      <w:rPr>
        <w:rFonts w:ascii="Arial" w:eastAsiaTheme="minorHAnsi" w:hAnsi="Arial" w:cs="Aria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1" w15:restartNumberingAfterBreak="0">
    <w:nsid w:val="5F9C3F36"/>
    <w:multiLevelType w:val="multilevel"/>
    <w:tmpl w:val="8D241D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6149010B"/>
    <w:multiLevelType w:val="multilevel"/>
    <w:tmpl w:val="7A5444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61BA6D51"/>
    <w:multiLevelType w:val="hybridMultilevel"/>
    <w:tmpl w:val="2A288E6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4" w15:restartNumberingAfterBreak="0">
    <w:nsid w:val="66F8136C"/>
    <w:multiLevelType w:val="hybridMultilevel"/>
    <w:tmpl w:val="7162417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5" w15:restartNumberingAfterBreak="0">
    <w:nsid w:val="680148AA"/>
    <w:multiLevelType w:val="hybridMultilevel"/>
    <w:tmpl w:val="9B3AAF66"/>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6" w15:restartNumberingAfterBreak="0">
    <w:nsid w:val="6B893FF2"/>
    <w:multiLevelType w:val="hybridMultilevel"/>
    <w:tmpl w:val="EB6A022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7" w15:restartNumberingAfterBreak="0">
    <w:nsid w:val="6C8C1475"/>
    <w:multiLevelType w:val="multilevel"/>
    <w:tmpl w:val="F47E2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6D785D5B"/>
    <w:multiLevelType w:val="hybridMultilevel"/>
    <w:tmpl w:val="5C2C616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9" w15:restartNumberingAfterBreak="0">
    <w:nsid w:val="6DB2021A"/>
    <w:multiLevelType w:val="hybridMultilevel"/>
    <w:tmpl w:val="857078E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0" w15:restartNumberingAfterBreak="0">
    <w:nsid w:val="6DE4187E"/>
    <w:multiLevelType w:val="multilevel"/>
    <w:tmpl w:val="89E48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6E3A08C1"/>
    <w:multiLevelType w:val="hybridMultilevel"/>
    <w:tmpl w:val="EA72DC0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2" w15:restartNumberingAfterBreak="0">
    <w:nsid w:val="75B43FE1"/>
    <w:multiLevelType w:val="multilevel"/>
    <w:tmpl w:val="B90EF0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77F95293"/>
    <w:multiLevelType w:val="hybridMultilevel"/>
    <w:tmpl w:val="2434425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4" w15:restartNumberingAfterBreak="0">
    <w:nsid w:val="789411A9"/>
    <w:multiLevelType w:val="hybridMultilevel"/>
    <w:tmpl w:val="75F6F25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5" w15:restartNumberingAfterBreak="0">
    <w:nsid w:val="78B9249D"/>
    <w:multiLevelType w:val="hybridMultilevel"/>
    <w:tmpl w:val="BB1CAFB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6" w15:restartNumberingAfterBreak="0">
    <w:nsid w:val="79B0343D"/>
    <w:multiLevelType w:val="hybridMultilevel"/>
    <w:tmpl w:val="A206534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7" w15:restartNumberingAfterBreak="0">
    <w:nsid w:val="7F3020F4"/>
    <w:multiLevelType w:val="multilevel"/>
    <w:tmpl w:val="C0EEF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31062423">
    <w:abstractNumId w:val="56"/>
  </w:num>
  <w:num w:numId="2" w16cid:durableId="589588192">
    <w:abstractNumId w:val="65"/>
  </w:num>
  <w:num w:numId="3" w16cid:durableId="444203713">
    <w:abstractNumId w:val="48"/>
  </w:num>
  <w:num w:numId="4" w16cid:durableId="1906723864">
    <w:abstractNumId w:val="0"/>
  </w:num>
  <w:num w:numId="5" w16cid:durableId="237911921">
    <w:abstractNumId w:val="19"/>
  </w:num>
  <w:num w:numId="6" w16cid:durableId="521939638">
    <w:abstractNumId w:val="35"/>
  </w:num>
  <w:num w:numId="7" w16cid:durableId="1400134578">
    <w:abstractNumId w:val="5"/>
  </w:num>
  <w:num w:numId="8" w16cid:durableId="679087431">
    <w:abstractNumId w:val="13"/>
  </w:num>
  <w:num w:numId="9" w16cid:durableId="1169100547">
    <w:abstractNumId w:val="16"/>
  </w:num>
  <w:num w:numId="10" w16cid:durableId="1268153928">
    <w:abstractNumId w:val="53"/>
  </w:num>
  <w:num w:numId="11" w16cid:durableId="389577325">
    <w:abstractNumId w:val="4"/>
  </w:num>
  <w:num w:numId="12" w16cid:durableId="718866615">
    <w:abstractNumId w:val="6"/>
  </w:num>
  <w:num w:numId="13" w16cid:durableId="310209304">
    <w:abstractNumId w:val="34"/>
  </w:num>
  <w:num w:numId="14" w16cid:durableId="1930967440">
    <w:abstractNumId w:val="9"/>
  </w:num>
  <w:num w:numId="15" w16cid:durableId="1524903348">
    <w:abstractNumId w:val="11"/>
  </w:num>
  <w:num w:numId="16" w16cid:durableId="1015620641">
    <w:abstractNumId w:val="41"/>
  </w:num>
  <w:num w:numId="17" w16cid:durableId="1119105652">
    <w:abstractNumId w:val="50"/>
  </w:num>
  <w:num w:numId="18" w16cid:durableId="412974469">
    <w:abstractNumId w:val="31"/>
  </w:num>
  <w:num w:numId="19" w16cid:durableId="1547721243">
    <w:abstractNumId w:val="1"/>
  </w:num>
  <w:num w:numId="20" w16cid:durableId="2002270992">
    <w:abstractNumId w:val="14"/>
  </w:num>
  <w:num w:numId="21" w16cid:durableId="150798868">
    <w:abstractNumId w:val="61"/>
  </w:num>
  <w:num w:numId="22" w16cid:durableId="1333798770">
    <w:abstractNumId w:val="64"/>
  </w:num>
  <w:num w:numId="23" w16cid:durableId="1415514942">
    <w:abstractNumId w:val="7"/>
  </w:num>
  <w:num w:numId="24" w16cid:durableId="544561488">
    <w:abstractNumId w:val="23"/>
  </w:num>
  <w:num w:numId="25" w16cid:durableId="1300526116">
    <w:abstractNumId w:val="49"/>
  </w:num>
  <w:num w:numId="26" w16cid:durableId="1046683299">
    <w:abstractNumId w:val="12"/>
  </w:num>
  <w:num w:numId="27" w16cid:durableId="1399014068">
    <w:abstractNumId w:val="24"/>
  </w:num>
  <w:num w:numId="28" w16cid:durableId="520632038">
    <w:abstractNumId w:val="40"/>
  </w:num>
  <w:num w:numId="29" w16cid:durableId="1567031493">
    <w:abstractNumId w:val="29"/>
  </w:num>
  <w:num w:numId="30" w16cid:durableId="1493065026">
    <w:abstractNumId w:val="58"/>
  </w:num>
  <w:num w:numId="31" w16cid:durableId="784077574">
    <w:abstractNumId w:val="66"/>
  </w:num>
  <w:num w:numId="32" w16cid:durableId="1820607230">
    <w:abstractNumId w:val="55"/>
  </w:num>
  <w:num w:numId="33" w16cid:durableId="1032807967">
    <w:abstractNumId w:val="59"/>
  </w:num>
  <w:num w:numId="34" w16cid:durableId="155536478">
    <w:abstractNumId w:val="63"/>
  </w:num>
  <w:num w:numId="35" w16cid:durableId="622493579">
    <w:abstractNumId w:val="47"/>
  </w:num>
  <w:num w:numId="36" w16cid:durableId="2103643336">
    <w:abstractNumId w:val="8"/>
  </w:num>
  <w:num w:numId="37" w16cid:durableId="169566334">
    <w:abstractNumId w:val="10"/>
  </w:num>
  <w:num w:numId="38" w16cid:durableId="1702632082">
    <w:abstractNumId w:val="2"/>
  </w:num>
  <w:num w:numId="39" w16cid:durableId="1499615959">
    <w:abstractNumId w:val="44"/>
  </w:num>
  <w:num w:numId="40" w16cid:durableId="931553598">
    <w:abstractNumId w:val="38"/>
  </w:num>
  <w:num w:numId="41" w16cid:durableId="988097644">
    <w:abstractNumId w:val="54"/>
  </w:num>
  <w:num w:numId="42" w16cid:durableId="1666349692">
    <w:abstractNumId w:val="28"/>
  </w:num>
  <w:num w:numId="43" w16cid:durableId="1682777584">
    <w:abstractNumId w:val="21"/>
  </w:num>
  <w:num w:numId="44" w16cid:durableId="2028286710">
    <w:abstractNumId w:val="22"/>
  </w:num>
  <w:num w:numId="45" w16cid:durableId="335226562">
    <w:abstractNumId w:val="33"/>
  </w:num>
  <w:num w:numId="46" w16cid:durableId="1646819062">
    <w:abstractNumId w:val="18"/>
  </w:num>
  <w:num w:numId="47" w16cid:durableId="672534357">
    <w:abstractNumId w:val="3"/>
  </w:num>
  <w:num w:numId="48" w16cid:durableId="1464032646">
    <w:abstractNumId w:val="45"/>
  </w:num>
  <w:num w:numId="49" w16cid:durableId="427431340">
    <w:abstractNumId w:val="27"/>
  </w:num>
  <w:num w:numId="50" w16cid:durableId="431632221">
    <w:abstractNumId w:val="15"/>
  </w:num>
  <w:num w:numId="51" w16cid:durableId="1339652982">
    <w:abstractNumId w:val="36"/>
  </w:num>
  <w:num w:numId="52" w16cid:durableId="1342244189">
    <w:abstractNumId w:val="37"/>
  </w:num>
  <w:num w:numId="53" w16cid:durableId="1681658414">
    <w:abstractNumId w:val="51"/>
  </w:num>
  <w:num w:numId="54" w16cid:durableId="1109472046">
    <w:abstractNumId w:val="17"/>
  </w:num>
  <w:num w:numId="55" w16cid:durableId="1617129084">
    <w:abstractNumId w:val="60"/>
  </w:num>
  <w:num w:numId="56" w16cid:durableId="777675855">
    <w:abstractNumId w:val="43"/>
  </w:num>
  <w:num w:numId="57" w16cid:durableId="1536308899">
    <w:abstractNumId w:val="62"/>
  </w:num>
  <w:num w:numId="58" w16cid:durableId="2137944122">
    <w:abstractNumId w:val="39"/>
  </w:num>
  <w:num w:numId="59" w16cid:durableId="1476341005">
    <w:abstractNumId w:val="26"/>
  </w:num>
  <w:num w:numId="60" w16cid:durableId="2120174622">
    <w:abstractNumId w:val="67"/>
  </w:num>
  <w:num w:numId="61" w16cid:durableId="1162817837">
    <w:abstractNumId w:val="42"/>
  </w:num>
  <w:num w:numId="62" w16cid:durableId="309949118">
    <w:abstractNumId w:val="30"/>
  </w:num>
  <w:num w:numId="63" w16cid:durableId="1359353168">
    <w:abstractNumId w:val="25"/>
  </w:num>
  <w:num w:numId="64" w16cid:durableId="455683138">
    <w:abstractNumId w:val="52"/>
  </w:num>
  <w:num w:numId="65" w16cid:durableId="1328704932">
    <w:abstractNumId w:val="20"/>
  </w:num>
  <w:num w:numId="66" w16cid:durableId="465665321">
    <w:abstractNumId w:val="57"/>
  </w:num>
  <w:num w:numId="67" w16cid:durableId="653728537">
    <w:abstractNumId w:val="46"/>
  </w:num>
  <w:num w:numId="68" w16cid:durableId="94982417">
    <w:abstractNumId w:val="3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2A7"/>
    <w:rsid w:val="0000224B"/>
    <w:rsid w:val="00005CA3"/>
    <w:rsid w:val="00010A8E"/>
    <w:rsid w:val="000165D2"/>
    <w:rsid w:val="0002180E"/>
    <w:rsid w:val="000223C2"/>
    <w:rsid w:val="00023C0E"/>
    <w:rsid w:val="00027059"/>
    <w:rsid w:val="0003170D"/>
    <w:rsid w:val="00041EFD"/>
    <w:rsid w:val="00042DE7"/>
    <w:rsid w:val="00043E8B"/>
    <w:rsid w:val="00046068"/>
    <w:rsid w:val="00051A70"/>
    <w:rsid w:val="0005279F"/>
    <w:rsid w:val="00053968"/>
    <w:rsid w:val="00060146"/>
    <w:rsid w:val="00063EFF"/>
    <w:rsid w:val="000649DD"/>
    <w:rsid w:val="00066B7C"/>
    <w:rsid w:val="00071BE2"/>
    <w:rsid w:val="000812CF"/>
    <w:rsid w:val="00086FCA"/>
    <w:rsid w:val="0008776A"/>
    <w:rsid w:val="000913E7"/>
    <w:rsid w:val="00091660"/>
    <w:rsid w:val="00097606"/>
    <w:rsid w:val="000A217B"/>
    <w:rsid w:val="000A32B7"/>
    <w:rsid w:val="000A50D5"/>
    <w:rsid w:val="000A5E80"/>
    <w:rsid w:val="000A6C76"/>
    <w:rsid w:val="000A79E5"/>
    <w:rsid w:val="000B3128"/>
    <w:rsid w:val="000B5136"/>
    <w:rsid w:val="000C0365"/>
    <w:rsid w:val="000C1671"/>
    <w:rsid w:val="000C2997"/>
    <w:rsid w:val="000C29D5"/>
    <w:rsid w:val="000C329F"/>
    <w:rsid w:val="000C491E"/>
    <w:rsid w:val="000C69AB"/>
    <w:rsid w:val="000C6F00"/>
    <w:rsid w:val="000D20AE"/>
    <w:rsid w:val="000D5942"/>
    <w:rsid w:val="000D7D4B"/>
    <w:rsid w:val="000D7E11"/>
    <w:rsid w:val="000E0153"/>
    <w:rsid w:val="000E3E78"/>
    <w:rsid w:val="000E4FC8"/>
    <w:rsid w:val="000E6771"/>
    <w:rsid w:val="000F0D35"/>
    <w:rsid w:val="000F11C8"/>
    <w:rsid w:val="000F11DB"/>
    <w:rsid w:val="000F19B2"/>
    <w:rsid w:val="00101B4E"/>
    <w:rsid w:val="00102BCB"/>
    <w:rsid w:val="00102DED"/>
    <w:rsid w:val="001079D2"/>
    <w:rsid w:val="00107FE0"/>
    <w:rsid w:val="00112230"/>
    <w:rsid w:val="001134F1"/>
    <w:rsid w:val="00116495"/>
    <w:rsid w:val="00121B76"/>
    <w:rsid w:val="001244BA"/>
    <w:rsid w:val="00130699"/>
    <w:rsid w:val="00133A5D"/>
    <w:rsid w:val="00144FEE"/>
    <w:rsid w:val="001452EE"/>
    <w:rsid w:val="001509FF"/>
    <w:rsid w:val="00150C56"/>
    <w:rsid w:val="00151B8A"/>
    <w:rsid w:val="00151E57"/>
    <w:rsid w:val="001537A3"/>
    <w:rsid w:val="00154303"/>
    <w:rsid w:val="001578E3"/>
    <w:rsid w:val="00163445"/>
    <w:rsid w:val="00163F31"/>
    <w:rsid w:val="00166C56"/>
    <w:rsid w:val="00167319"/>
    <w:rsid w:val="0017527A"/>
    <w:rsid w:val="0017557F"/>
    <w:rsid w:val="0018626F"/>
    <w:rsid w:val="001864DE"/>
    <w:rsid w:val="00186C4C"/>
    <w:rsid w:val="00190043"/>
    <w:rsid w:val="00190E03"/>
    <w:rsid w:val="00193F2D"/>
    <w:rsid w:val="0019415C"/>
    <w:rsid w:val="001942B6"/>
    <w:rsid w:val="00195BE3"/>
    <w:rsid w:val="001A15F1"/>
    <w:rsid w:val="001B19A1"/>
    <w:rsid w:val="001B26AA"/>
    <w:rsid w:val="001B3A50"/>
    <w:rsid w:val="001B3D0D"/>
    <w:rsid w:val="001B4070"/>
    <w:rsid w:val="001C36C8"/>
    <w:rsid w:val="001C6E22"/>
    <w:rsid w:val="001D226A"/>
    <w:rsid w:val="001D2A19"/>
    <w:rsid w:val="001E01AE"/>
    <w:rsid w:val="001E3507"/>
    <w:rsid w:val="001E4D64"/>
    <w:rsid w:val="001F3E21"/>
    <w:rsid w:val="001F4A72"/>
    <w:rsid w:val="00202F5B"/>
    <w:rsid w:val="002043F3"/>
    <w:rsid w:val="00205259"/>
    <w:rsid w:val="00205962"/>
    <w:rsid w:val="00206DDE"/>
    <w:rsid w:val="0020777B"/>
    <w:rsid w:val="00207CAF"/>
    <w:rsid w:val="00223450"/>
    <w:rsid w:val="00223666"/>
    <w:rsid w:val="0022445C"/>
    <w:rsid w:val="00224A3B"/>
    <w:rsid w:val="00226782"/>
    <w:rsid w:val="002318E7"/>
    <w:rsid w:val="00232AF3"/>
    <w:rsid w:val="00233331"/>
    <w:rsid w:val="00234FE0"/>
    <w:rsid w:val="00235F20"/>
    <w:rsid w:val="0024260C"/>
    <w:rsid w:val="0025146E"/>
    <w:rsid w:val="002534B0"/>
    <w:rsid w:val="002549B1"/>
    <w:rsid w:val="00254A09"/>
    <w:rsid w:val="00256DD4"/>
    <w:rsid w:val="002577CD"/>
    <w:rsid w:val="00260A50"/>
    <w:rsid w:val="002634CF"/>
    <w:rsid w:val="002637E8"/>
    <w:rsid w:val="00263DBD"/>
    <w:rsid w:val="002646BC"/>
    <w:rsid w:val="0026716C"/>
    <w:rsid w:val="00270F9A"/>
    <w:rsid w:val="002716C8"/>
    <w:rsid w:val="0028287A"/>
    <w:rsid w:val="00284095"/>
    <w:rsid w:val="00286CC9"/>
    <w:rsid w:val="00294351"/>
    <w:rsid w:val="00297433"/>
    <w:rsid w:val="002A197E"/>
    <w:rsid w:val="002A1A53"/>
    <w:rsid w:val="002B18D6"/>
    <w:rsid w:val="002B32A7"/>
    <w:rsid w:val="002B568F"/>
    <w:rsid w:val="002B718A"/>
    <w:rsid w:val="002C46CD"/>
    <w:rsid w:val="002C4ABC"/>
    <w:rsid w:val="002C5642"/>
    <w:rsid w:val="002D17A2"/>
    <w:rsid w:val="002D18D1"/>
    <w:rsid w:val="002D3933"/>
    <w:rsid w:val="002E256C"/>
    <w:rsid w:val="002E5F92"/>
    <w:rsid w:val="002F10F4"/>
    <w:rsid w:val="002F797C"/>
    <w:rsid w:val="00300A83"/>
    <w:rsid w:val="003072B9"/>
    <w:rsid w:val="00315039"/>
    <w:rsid w:val="003278C0"/>
    <w:rsid w:val="00334560"/>
    <w:rsid w:val="00335CC2"/>
    <w:rsid w:val="00336F03"/>
    <w:rsid w:val="00345377"/>
    <w:rsid w:val="00353540"/>
    <w:rsid w:val="0036778F"/>
    <w:rsid w:val="00376FAF"/>
    <w:rsid w:val="00377C41"/>
    <w:rsid w:val="00384004"/>
    <w:rsid w:val="00384472"/>
    <w:rsid w:val="00384AF4"/>
    <w:rsid w:val="00385A1A"/>
    <w:rsid w:val="003A2E76"/>
    <w:rsid w:val="003A352B"/>
    <w:rsid w:val="003B04D7"/>
    <w:rsid w:val="003B2F8C"/>
    <w:rsid w:val="003B53BF"/>
    <w:rsid w:val="003B5F36"/>
    <w:rsid w:val="003C1462"/>
    <w:rsid w:val="003C570C"/>
    <w:rsid w:val="003C579A"/>
    <w:rsid w:val="003C593A"/>
    <w:rsid w:val="003E2188"/>
    <w:rsid w:val="003E2C13"/>
    <w:rsid w:val="003E356E"/>
    <w:rsid w:val="003E394A"/>
    <w:rsid w:val="003E5357"/>
    <w:rsid w:val="003E574F"/>
    <w:rsid w:val="003E7D8C"/>
    <w:rsid w:val="003F1938"/>
    <w:rsid w:val="003F2A54"/>
    <w:rsid w:val="003F3D58"/>
    <w:rsid w:val="003F4199"/>
    <w:rsid w:val="003F5D17"/>
    <w:rsid w:val="003F6CD1"/>
    <w:rsid w:val="003F6E90"/>
    <w:rsid w:val="00401CD1"/>
    <w:rsid w:val="00401E95"/>
    <w:rsid w:val="00403EA5"/>
    <w:rsid w:val="004062DA"/>
    <w:rsid w:val="00415612"/>
    <w:rsid w:val="00416399"/>
    <w:rsid w:val="00423677"/>
    <w:rsid w:val="00426E33"/>
    <w:rsid w:val="00427A7D"/>
    <w:rsid w:val="00433094"/>
    <w:rsid w:val="0043346C"/>
    <w:rsid w:val="00446086"/>
    <w:rsid w:val="00450553"/>
    <w:rsid w:val="00450FFB"/>
    <w:rsid w:val="00453F18"/>
    <w:rsid w:val="00454EE0"/>
    <w:rsid w:val="00455D3C"/>
    <w:rsid w:val="00460E38"/>
    <w:rsid w:val="004652A9"/>
    <w:rsid w:val="00473EE8"/>
    <w:rsid w:val="00477DC5"/>
    <w:rsid w:val="00480351"/>
    <w:rsid w:val="00482CD3"/>
    <w:rsid w:val="00482EF9"/>
    <w:rsid w:val="004901F1"/>
    <w:rsid w:val="004915CD"/>
    <w:rsid w:val="004965FC"/>
    <w:rsid w:val="00496DB2"/>
    <w:rsid w:val="0049734A"/>
    <w:rsid w:val="004A1487"/>
    <w:rsid w:val="004A1524"/>
    <w:rsid w:val="004A35FA"/>
    <w:rsid w:val="004A3A5F"/>
    <w:rsid w:val="004A60C5"/>
    <w:rsid w:val="004B0B8B"/>
    <w:rsid w:val="004B221D"/>
    <w:rsid w:val="004B2DFE"/>
    <w:rsid w:val="004B5E38"/>
    <w:rsid w:val="004B7498"/>
    <w:rsid w:val="004B76AE"/>
    <w:rsid w:val="004C2163"/>
    <w:rsid w:val="004C4A88"/>
    <w:rsid w:val="004C65F5"/>
    <w:rsid w:val="004C7A5B"/>
    <w:rsid w:val="004D17F4"/>
    <w:rsid w:val="004E1B7C"/>
    <w:rsid w:val="004E1DDE"/>
    <w:rsid w:val="004E65D3"/>
    <w:rsid w:val="004E747D"/>
    <w:rsid w:val="004F00CF"/>
    <w:rsid w:val="004F2674"/>
    <w:rsid w:val="004F3AD5"/>
    <w:rsid w:val="004F484B"/>
    <w:rsid w:val="004F58EA"/>
    <w:rsid w:val="004F5AC6"/>
    <w:rsid w:val="00500067"/>
    <w:rsid w:val="00500920"/>
    <w:rsid w:val="00502C14"/>
    <w:rsid w:val="005045DF"/>
    <w:rsid w:val="005120B1"/>
    <w:rsid w:val="00517B3C"/>
    <w:rsid w:val="00522B7B"/>
    <w:rsid w:val="005315C4"/>
    <w:rsid w:val="00536BF8"/>
    <w:rsid w:val="00540F0A"/>
    <w:rsid w:val="00542843"/>
    <w:rsid w:val="00543CFE"/>
    <w:rsid w:val="005448FC"/>
    <w:rsid w:val="00545F59"/>
    <w:rsid w:val="005461CD"/>
    <w:rsid w:val="0055246C"/>
    <w:rsid w:val="00554547"/>
    <w:rsid w:val="00554FE4"/>
    <w:rsid w:val="00557278"/>
    <w:rsid w:val="00557E82"/>
    <w:rsid w:val="005617A7"/>
    <w:rsid w:val="00566E09"/>
    <w:rsid w:val="00567888"/>
    <w:rsid w:val="00567D61"/>
    <w:rsid w:val="00571BFE"/>
    <w:rsid w:val="00576BFA"/>
    <w:rsid w:val="005778F1"/>
    <w:rsid w:val="00583DAB"/>
    <w:rsid w:val="00584B91"/>
    <w:rsid w:val="005920EE"/>
    <w:rsid w:val="0059230F"/>
    <w:rsid w:val="00596C42"/>
    <w:rsid w:val="005A2DA1"/>
    <w:rsid w:val="005A4FDB"/>
    <w:rsid w:val="005B7371"/>
    <w:rsid w:val="005C13DE"/>
    <w:rsid w:val="005C16ED"/>
    <w:rsid w:val="005C27DE"/>
    <w:rsid w:val="005C7B0C"/>
    <w:rsid w:val="005D3523"/>
    <w:rsid w:val="005D5D7F"/>
    <w:rsid w:val="005E10A8"/>
    <w:rsid w:val="005E7209"/>
    <w:rsid w:val="005F186D"/>
    <w:rsid w:val="005F2EA7"/>
    <w:rsid w:val="005F323C"/>
    <w:rsid w:val="005F375D"/>
    <w:rsid w:val="005F415C"/>
    <w:rsid w:val="005F5BFF"/>
    <w:rsid w:val="00602FBB"/>
    <w:rsid w:val="00616F33"/>
    <w:rsid w:val="006173A5"/>
    <w:rsid w:val="00622CE5"/>
    <w:rsid w:val="00625175"/>
    <w:rsid w:val="00630074"/>
    <w:rsid w:val="00631678"/>
    <w:rsid w:val="00642662"/>
    <w:rsid w:val="00642B22"/>
    <w:rsid w:val="0064384E"/>
    <w:rsid w:val="00645805"/>
    <w:rsid w:val="00650264"/>
    <w:rsid w:val="006524D1"/>
    <w:rsid w:val="00654EB2"/>
    <w:rsid w:val="00655C7C"/>
    <w:rsid w:val="0066387D"/>
    <w:rsid w:val="0066568B"/>
    <w:rsid w:val="00670B91"/>
    <w:rsid w:val="00671B44"/>
    <w:rsid w:val="00675C36"/>
    <w:rsid w:val="00676074"/>
    <w:rsid w:val="00683056"/>
    <w:rsid w:val="00683113"/>
    <w:rsid w:val="006842E9"/>
    <w:rsid w:val="0068619F"/>
    <w:rsid w:val="00686F2D"/>
    <w:rsid w:val="00690D2A"/>
    <w:rsid w:val="006918D0"/>
    <w:rsid w:val="00691E8F"/>
    <w:rsid w:val="006A0468"/>
    <w:rsid w:val="006A0EC7"/>
    <w:rsid w:val="006A39DD"/>
    <w:rsid w:val="006A3C23"/>
    <w:rsid w:val="006B017B"/>
    <w:rsid w:val="006B5459"/>
    <w:rsid w:val="006B71C8"/>
    <w:rsid w:val="006C0485"/>
    <w:rsid w:val="006C2FBE"/>
    <w:rsid w:val="006C41CA"/>
    <w:rsid w:val="006C4AB7"/>
    <w:rsid w:val="006C653F"/>
    <w:rsid w:val="006D11EA"/>
    <w:rsid w:val="006D15B5"/>
    <w:rsid w:val="006D4965"/>
    <w:rsid w:val="006D4D68"/>
    <w:rsid w:val="006D6B50"/>
    <w:rsid w:val="006E05C2"/>
    <w:rsid w:val="006E4294"/>
    <w:rsid w:val="006E6568"/>
    <w:rsid w:val="006E7ADE"/>
    <w:rsid w:val="006F1766"/>
    <w:rsid w:val="006F36EF"/>
    <w:rsid w:val="006F5FE1"/>
    <w:rsid w:val="00700965"/>
    <w:rsid w:val="007036E4"/>
    <w:rsid w:val="0071154B"/>
    <w:rsid w:val="0072009B"/>
    <w:rsid w:val="00733665"/>
    <w:rsid w:val="007357B3"/>
    <w:rsid w:val="0073598D"/>
    <w:rsid w:val="0074210E"/>
    <w:rsid w:val="0074271C"/>
    <w:rsid w:val="0074592C"/>
    <w:rsid w:val="00746F0C"/>
    <w:rsid w:val="00751FD9"/>
    <w:rsid w:val="00752490"/>
    <w:rsid w:val="00755A05"/>
    <w:rsid w:val="007643D7"/>
    <w:rsid w:val="00771C8C"/>
    <w:rsid w:val="00771CC5"/>
    <w:rsid w:val="00780AB7"/>
    <w:rsid w:val="00783854"/>
    <w:rsid w:val="00784F94"/>
    <w:rsid w:val="007920DD"/>
    <w:rsid w:val="00796484"/>
    <w:rsid w:val="007A6D03"/>
    <w:rsid w:val="007A7D2E"/>
    <w:rsid w:val="007B071E"/>
    <w:rsid w:val="007C4480"/>
    <w:rsid w:val="007C58A2"/>
    <w:rsid w:val="007C76DE"/>
    <w:rsid w:val="007D7B02"/>
    <w:rsid w:val="007E27D9"/>
    <w:rsid w:val="007E5B16"/>
    <w:rsid w:val="007E6BAF"/>
    <w:rsid w:val="0080065E"/>
    <w:rsid w:val="008015E4"/>
    <w:rsid w:val="00802A06"/>
    <w:rsid w:val="00802B8F"/>
    <w:rsid w:val="00813D6E"/>
    <w:rsid w:val="0082376F"/>
    <w:rsid w:val="00824F1C"/>
    <w:rsid w:val="008269DD"/>
    <w:rsid w:val="00830F58"/>
    <w:rsid w:val="008341C1"/>
    <w:rsid w:val="008363C3"/>
    <w:rsid w:val="0084333F"/>
    <w:rsid w:val="00843F2D"/>
    <w:rsid w:val="008452A5"/>
    <w:rsid w:val="00851BA4"/>
    <w:rsid w:val="00852174"/>
    <w:rsid w:val="0085365B"/>
    <w:rsid w:val="008559F3"/>
    <w:rsid w:val="008631A9"/>
    <w:rsid w:val="0086354B"/>
    <w:rsid w:val="00876240"/>
    <w:rsid w:val="00876DB5"/>
    <w:rsid w:val="00882EEC"/>
    <w:rsid w:val="008863A1"/>
    <w:rsid w:val="008867F7"/>
    <w:rsid w:val="00890FE5"/>
    <w:rsid w:val="0089207C"/>
    <w:rsid w:val="00895666"/>
    <w:rsid w:val="008B0972"/>
    <w:rsid w:val="008B09CF"/>
    <w:rsid w:val="008B2104"/>
    <w:rsid w:val="008B3F53"/>
    <w:rsid w:val="008B4F74"/>
    <w:rsid w:val="008B78CF"/>
    <w:rsid w:val="008B7CAC"/>
    <w:rsid w:val="008E43D2"/>
    <w:rsid w:val="008E58C3"/>
    <w:rsid w:val="008E7956"/>
    <w:rsid w:val="008F1390"/>
    <w:rsid w:val="008F2051"/>
    <w:rsid w:val="008F379E"/>
    <w:rsid w:val="008F5187"/>
    <w:rsid w:val="009001A4"/>
    <w:rsid w:val="00900649"/>
    <w:rsid w:val="00901B55"/>
    <w:rsid w:val="00902F80"/>
    <w:rsid w:val="0090321B"/>
    <w:rsid w:val="00913497"/>
    <w:rsid w:val="009160B3"/>
    <w:rsid w:val="00920595"/>
    <w:rsid w:val="00922BF5"/>
    <w:rsid w:val="00926103"/>
    <w:rsid w:val="009276D0"/>
    <w:rsid w:val="00936EE1"/>
    <w:rsid w:val="009375D6"/>
    <w:rsid w:val="00943F09"/>
    <w:rsid w:val="00950284"/>
    <w:rsid w:val="00950B35"/>
    <w:rsid w:val="00961FC1"/>
    <w:rsid w:val="00980F7A"/>
    <w:rsid w:val="00983126"/>
    <w:rsid w:val="00985979"/>
    <w:rsid w:val="009901D9"/>
    <w:rsid w:val="00991C18"/>
    <w:rsid w:val="00994D05"/>
    <w:rsid w:val="009A387B"/>
    <w:rsid w:val="009A51AD"/>
    <w:rsid w:val="009A630A"/>
    <w:rsid w:val="009A65E0"/>
    <w:rsid w:val="009A7BCC"/>
    <w:rsid w:val="009B15E4"/>
    <w:rsid w:val="009B45D4"/>
    <w:rsid w:val="009C22F0"/>
    <w:rsid w:val="009C5D8E"/>
    <w:rsid w:val="009C65E3"/>
    <w:rsid w:val="009D4CE9"/>
    <w:rsid w:val="009D53EC"/>
    <w:rsid w:val="009E1652"/>
    <w:rsid w:val="009E205A"/>
    <w:rsid w:val="009E33AE"/>
    <w:rsid w:val="009E3E8D"/>
    <w:rsid w:val="009E76F0"/>
    <w:rsid w:val="009F5005"/>
    <w:rsid w:val="009F6878"/>
    <w:rsid w:val="00A04094"/>
    <w:rsid w:val="00A04670"/>
    <w:rsid w:val="00A0575D"/>
    <w:rsid w:val="00A10A0E"/>
    <w:rsid w:val="00A116FA"/>
    <w:rsid w:val="00A12057"/>
    <w:rsid w:val="00A14869"/>
    <w:rsid w:val="00A1511F"/>
    <w:rsid w:val="00A151B0"/>
    <w:rsid w:val="00A1757B"/>
    <w:rsid w:val="00A309CC"/>
    <w:rsid w:val="00A327A9"/>
    <w:rsid w:val="00A33F47"/>
    <w:rsid w:val="00A37679"/>
    <w:rsid w:val="00A40A0E"/>
    <w:rsid w:val="00A47C9D"/>
    <w:rsid w:val="00A50D4D"/>
    <w:rsid w:val="00A511DE"/>
    <w:rsid w:val="00A57ED7"/>
    <w:rsid w:val="00A63C9A"/>
    <w:rsid w:val="00A64BDC"/>
    <w:rsid w:val="00A67362"/>
    <w:rsid w:val="00A7599F"/>
    <w:rsid w:val="00A822F2"/>
    <w:rsid w:val="00A850D6"/>
    <w:rsid w:val="00A86A0F"/>
    <w:rsid w:val="00A87692"/>
    <w:rsid w:val="00A87B44"/>
    <w:rsid w:val="00A91141"/>
    <w:rsid w:val="00A96F61"/>
    <w:rsid w:val="00AA1D31"/>
    <w:rsid w:val="00AA1EFE"/>
    <w:rsid w:val="00AA217E"/>
    <w:rsid w:val="00AA3A9F"/>
    <w:rsid w:val="00AA653F"/>
    <w:rsid w:val="00AB1F27"/>
    <w:rsid w:val="00AB2665"/>
    <w:rsid w:val="00AB70ED"/>
    <w:rsid w:val="00AC3012"/>
    <w:rsid w:val="00AC613A"/>
    <w:rsid w:val="00AC6743"/>
    <w:rsid w:val="00AD133D"/>
    <w:rsid w:val="00AD35D1"/>
    <w:rsid w:val="00AD473A"/>
    <w:rsid w:val="00AE1F1E"/>
    <w:rsid w:val="00AF0B7E"/>
    <w:rsid w:val="00AF1DA2"/>
    <w:rsid w:val="00AF4A32"/>
    <w:rsid w:val="00AF7222"/>
    <w:rsid w:val="00B014C0"/>
    <w:rsid w:val="00B04C63"/>
    <w:rsid w:val="00B066EA"/>
    <w:rsid w:val="00B06D74"/>
    <w:rsid w:val="00B11A53"/>
    <w:rsid w:val="00B12827"/>
    <w:rsid w:val="00B14251"/>
    <w:rsid w:val="00B171FC"/>
    <w:rsid w:val="00B17285"/>
    <w:rsid w:val="00B207BC"/>
    <w:rsid w:val="00B20A4B"/>
    <w:rsid w:val="00B23698"/>
    <w:rsid w:val="00B31015"/>
    <w:rsid w:val="00B33BF7"/>
    <w:rsid w:val="00B3458F"/>
    <w:rsid w:val="00B448F5"/>
    <w:rsid w:val="00B4550F"/>
    <w:rsid w:val="00B521E8"/>
    <w:rsid w:val="00B54843"/>
    <w:rsid w:val="00B55D7A"/>
    <w:rsid w:val="00B603A3"/>
    <w:rsid w:val="00B61ABC"/>
    <w:rsid w:val="00B638BC"/>
    <w:rsid w:val="00B650EF"/>
    <w:rsid w:val="00B651EE"/>
    <w:rsid w:val="00B7461E"/>
    <w:rsid w:val="00B762FF"/>
    <w:rsid w:val="00B76524"/>
    <w:rsid w:val="00B77898"/>
    <w:rsid w:val="00B77EEE"/>
    <w:rsid w:val="00B91115"/>
    <w:rsid w:val="00B947E3"/>
    <w:rsid w:val="00B956CD"/>
    <w:rsid w:val="00B96FFE"/>
    <w:rsid w:val="00B971C1"/>
    <w:rsid w:val="00BA5EC7"/>
    <w:rsid w:val="00BA71AC"/>
    <w:rsid w:val="00BA74D8"/>
    <w:rsid w:val="00BA7E6F"/>
    <w:rsid w:val="00BA7F38"/>
    <w:rsid w:val="00BB4CFA"/>
    <w:rsid w:val="00BB5C9A"/>
    <w:rsid w:val="00BC1637"/>
    <w:rsid w:val="00BC1D84"/>
    <w:rsid w:val="00BC627B"/>
    <w:rsid w:val="00BC6C9E"/>
    <w:rsid w:val="00BC7C5F"/>
    <w:rsid w:val="00BC7E9F"/>
    <w:rsid w:val="00BD1336"/>
    <w:rsid w:val="00BD3B18"/>
    <w:rsid w:val="00BD49BE"/>
    <w:rsid w:val="00BD5076"/>
    <w:rsid w:val="00BD59F6"/>
    <w:rsid w:val="00BD59F8"/>
    <w:rsid w:val="00BE2C2A"/>
    <w:rsid w:val="00BE41CC"/>
    <w:rsid w:val="00BE4474"/>
    <w:rsid w:val="00BE7A2A"/>
    <w:rsid w:val="00BF3207"/>
    <w:rsid w:val="00BF3411"/>
    <w:rsid w:val="00BF4784"/>
    <w:rsid w:val="00BF60FC"/>
    <w:rsid w:val="00C020C0"/>
    <w:rsid w:val="00C03D02"/>
    <w:rsid w:val="00C045C9"/>
    <w:rsid w:val="00C04832"/>
    <w:rsid w:val="00C0565B"/>
    <w:rsid w:val="00C0744C"/>
    <w:rsid w:val="00C10F74"/>
    <w:rsid w:val="00C14FC4"/>
    <w:rsid w:val="00C21264"/>
    <w:rsid w:val="00C242C0"/>
    <w:rsid w:val="00C30AF7"/>
    <w:rsid w:val="00C32830"/>
    <w:rsid w:val="00C33BDD"/>
    <w:rsid w:val="00C34593"/>
    <w:rsid w:val="00C370AE"/>
    <w:rsid w:val="00C51519"/>
    <w:rsid w:val="00C53F0D"/>
    <w:rsid w:val="00C54454"/>
    <w:rsid w:val="00C63878"/>
    <w:rsid w:val="00C67FCA"/>
    <w:rsid w:val="00C83A75"/>
    <w:rsid w:val="00C83DE6"/>
    <w:rsid w:val="00C840C7"/>
    <w:rsid w:val="00C85C11"/>
    <w:rsid w:val="00C90934"/>
    <w:rsid w:val="00CA1CC0"/>
    <w:rsid w:val="00CA28C7"/>
    <w:rsid w:val="00CA4AB1"/>
    <w:rsid w:val="00CA7079"/>
    <w:rsid w:val="00CB0B77"/>
    <w:rsid w:val="00CB0BA8"/>
    <w:rsid w:val="00CB34B3"/>
    <w:rsid w:val="00CB4AFE"/>
    <w:rsid w:val="00CB55A7"/>
    <w:rsid w:val="00CB60C6"/>
    <w:rsid w:val="00CB65B6"/>
    <w:rsid w:val="00CB6FD5"/>
    <w:rsid w:val="00CC0E08"/>
    <w:rsid w:val="00CC221B"/>
    <w:rsid w:val="00CC28E6"/>
    <w:rsid w:val="00CC2D5E"/>
    <w:rsid w:val="00CC495C"/>
    <w:rsid w:val="00CD25E6"/>
    <w:rsid w:val="00CD3E93"/>
    <w:rsid w:val="00CD57A2"/>
    <w:rsid w:val="00CD6C92"/>
    <w:rsid w:val="00CE56E4"/>
    <w:rsid w:val="00CE5C17"/>
    <w:rsid w:val="00CE6063"/>
    <w:rsid w:val="00CF6EF9"/>
    <w:rsid w:val="00D0013F"/>
    <w:rsid w:val="00D004D8"/>
    <w:rsid w:val="00D010A3"/>
    <w:rsid w:val="00D03AA2"/>
    <w:rsid w:val="00D07574"/>
    <w:rsid w:val="00D11A3E"/>
    <w:rsid w:val="00D146EC"/>
    <w:rsid w:val="00D146FB"/>
    <w:rsid w:val="00D21758"/>
    <w:rsid w:val="00D240E3"/>
    <w:rsid w:val="00D25FF5"/>
    <w:rsid w:val="00D32CDD"/>
    <w:rsid w:val="00D36EC1"/>
    <w:rsid w:val="00D40C8C"/>
    <w:rsid w:val="00D42E7E"/>
    <w:rsid w:val="00D43125"/>
    <w:rsid w:val="00D44234"/>
    <w:rsid w:val="00D44CFF"/>
    <w:rsid w:val="00D452A7"/>
    <w:rsid w:val="00D45ECA"/>
    <w:rsid w:val="00D47CDA"/>
    <w:rsid w:val="00D50138"/>
    <w:rsid w:val="00D52B87"/>
    <w:rsid w:val="00D5412E"/>
    <w:rsid w:val="00D55793"/>
    <w:rsid w:val="00D56632"/>
    <w:rsid w:val="00D63E21"/>
    <w:rsid w:val="00D63F38"/>
    <w:rsid w:val="00D6535E"/>
    <w:rsid w:val="00D66559"/>
    <w:rsid w:val="00D71B7E"/>
    <w:rsid w:val="00D73301"/>
    <w:rsid w:val="00D74CB9"/>
    <w:rsid w:val="00D754A1"/>
    <w:rsid w:val="00D81653"/>
    <w:rsid w:val="00D86DBA"/>
    <w:rsid w:val="00D878A8"/>
    <w:rsid w:val="00DA5167"/>
    <w:rsid w:val="00DA5ACF"/>
    <w:rsid w:val="00DA66AE"/>
    <w:rsid w:val="00DB3ED8"/>
    <w:rsid w:val="00DB66B5"/>
    <w:rsid w:val="00DB6880"/>
    <w:rsid w:val="00DB76C0"/>
    <w:rsid w:val="00DC1B38"/>
    <w:rsid w:val="00DC1F43"/>
    <w:rsid w:val="00DC28FC"/>
    <w:rsid w:val="00DD0F20"/>
    <w:rsid w:val="00DD528C"/>
    <w:rsid w:val="00DD5BDF"/>
    <w:rsid w:val="00DD6FE5"/>
    <w:rsid w:val="00DD79AA"/>
    <w:rsid w:val="00DE1C5D"/>
    <w:rsid w:val="00DE1EFF"/>
    <w:rsid w:val="00DE2F0C"/>
    <w:rsid w:val="00DE36C0"/>
    <w:rsid w:val="00DE6994"/>
    <w:rsid w:val="00DF005A"/>
    <w:rsid w:val="00DF1EB7"/>
    <w:rsid w:val="00E03BDE"/>
    <w:rsid w:val="00E04AAF"/>
    <w:rsid w:val="00E04EE5"/>
    <w:rsid w:val="00E06568"/>
    <w:rsid w:val="00E07A83"/>
    <w:rsid w:val="00E16C9E"/>
    <w:rsid w:val="00E206B9"/>
    <w:rsid w:val="00E20A7F"/>
    <w:rsid w:val="00E247FB"/>
    <w:rsid w:val="00E3067D"/>
    <w:rsid w:val="00E317F8"/>
    <w:rsid w:val="00E32058"/>
    <w:rsid w:val="00E3368B"/>
    <w:rsid w:val="00E4233D"/>
    <w:rsid w:val="00E43AF7"/>
    <w:rsid w:val="00E44734"/>
    <w:rsid w:val="00E4615D"/>
    <w:rsid w:val="00E4623F"/>
    <w:rsid w:val="00E5588A"/>
    <w:rsid w:val="00E55A17"/>
    <w:rsid w:val="00E57B6A"/>
    <w:rsid w:val="00E61F36"/>
    <w:rsid w:val="00E67571"/>
    <w:rsid w:val="00E728BA"/>
    <w:rsid w:val="00E74B18"/>
    <w:rsid w:val="00E80BAB"/>
    <w:rsid w:val="00E80F5B"/>
    <w:rsid w:val="00E82287"/>
    <w:rsid w:val="00E934E3"/>
    <w:rsid w:val="00E961B1"/>
    <w:rsid w:val="00EA4D85"/>
    <w:rsid w:val="00EA523A"/>
    <w:rsid w:val="00EB1449"/>
    <w:rsid w:val="00EB299D"/>
    <w:rsid w:val="00EB42BC"/>
    <w:rsid w:val="00EB4B08"/>
    <w:rsid w:val="00EB4C51"/>
    <w:rsid w:val="00EB6CFF"/>
    <w:rsid w:val="00EC621D"/>
    <w:rsid w:val="00ED0AC0"/>
    <w:rsid w:val="00ED18DC"/>
    <w:rsid w:val="00ED4CF2"/>
    <w:rsid w:val="00ED559A"/>
    <w:rsid w:val="00ED6738"/>
    <w:rsid w:val="00ED6D2F"/>
    <w:rsid w:val="00ED7D39"/>
    <w:rsid w:val="00EF2F32"/>
    <w:rsid w:val="00EF4BEA"/>
    <w:rsid w:val="00EF5E23"/>
    <w:rsid w:val="00EF7DB1"/>
    <w:rsid w:val="00F025D7"/>
    <w:rsid w:val="00F02617"/>
    <w:rsid w:val="00F04635"/>
    <w:rsid w:val="00F062DE"/>
    <w:rsid w:val="00F07140"/>
    <w:rsid w:val="00F0733A"/>
    <w:rsid w:val="00F07A58"/>
    <w:rsid w:val="00F07C68"/>
    <w:rsid w:val="00F100D8"/>
    <w:rsid w:val="00F136DC"/>
    <w:rsid w:val="00F229AE"/>
    <w:rsid w:val="00F229D9"/>
    <w:rsid w:val="00F2304B"/>
    <w:rsid w:val="00F23D45"/>
    <w:rsid w:val="00F34BBE"/>
    <w:rsid w:val="00F36224"/>
    <w:rsid w:val="00F363DB"/>
    <w:rsid w:val="00F36A10"/>
    <w:rsid w:val="00F41364"/>
    <w:rsid w:val="00F41B56"/>
    <w:rsid w:val="00F43851"/>
    <w:rsid w:val="00F439CD"/>
    <w:rsid w:val="00F552F9"/>
    <w:rsid w:val="00F5667A"/>
    <w:rsid w:val="00F624F8"/>
    <w:rsid w:val="00F6380D"/>
    <w:rsid w:val="00F641AF"/>
    <w:rsid w:val="00F676C4"/>
    <w:rsid w:val="00F74E36"/>
    <w:rsid w:val="00F7790D"/>
    <w:rsid w:val="00F90C6F"/>
    <w:rsid w:val="00F93C58"/>
    <w:rsid w:val="00FA2917"/>
    <w:rsid w:val="00FA5C85"/>
    <w:rsid w:val="00FA60C3"/>
    <w:rsid w:val="00FA721C"/>
    <w:rsid w:val="00FB48EC"/>
    <w:rsid w:val="00FB4A47"/>
    <w:rsid w:val="00FC5659"/>
    <w:rsid w:val="00FD0809"/>
    <w:rsid w:val="00FD0920"/>
    <w:rsid w:val="00FD149B"/>
    <w:rsid w:val="00FD26D3"/>
    <w:rsid w:val="00FD2B54"/>
    <w:rsid w:val="00FD34FA"/>
    <w:rsid w:val="00FD46EF"/>
    <w:rsid w:val="00FE710E"/>
    <w:rsid w:val="00FF3690"/>
    <w:rsid w:val="00FF6032"/>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3630FB"/>
  <w15:chartTrackingRefBased/>
  <w15:docId w15:val="{79E59901-FFAA-4631-83CB-523360A888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B32A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B32A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B32A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B32A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B32A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B32A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B32A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B32A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B32A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32A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B32A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B32A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B32A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B32A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B32A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B32A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B32A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B32A7"/>
    <w:rPr>
      <w:rFonts w:eastAsiaTheme="majorEastAsia" w:cstheme="majorBidi"/>
      <w:color w:val="272727" w:themeColor="text1" w:themeTint="D8"/>
    </w:rPr>
  </w:style>
  <w:style w:type="paragraph" w:styleId="Title">
    <w:name w:val="Title"/>
    <w:basedOn w:val="Normal"/>
    <w:next w:val="Normal"/>
    <w:link w:val="TitleChar"/>
    <w:uiPriority w:val="10"/>
    <w:qFormat/>
    <w:rsid w:val="002B32A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B32A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B32A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B32A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B32A7"/>
    <w:pPr>
      <w:spacing w:before="160"/>
      <w:jc w:val="center"/>
    </w:pPr>
    <w:rPr>
      <w:i/>
      <w:iCs/>
      <w:color w:val="404040" w:themeColor="text1" w:themeTint="BF"/>
    </w:rPr>
  </w:style>
  <w:style w:type="character" w:customStyle="1" w:styleId="QuoteChar">
    <w:name w:val="Quote Char"/>
    <w:basedOn w:val="DefaultParagraphFont"/>
    <w:link w:val="Quote"/>
    <w:uiPriority w:val="29"/>
    <w:rsid w:val="002B32A7"/>
    <w:rPr>
      <w:i/>
      <w:iCs/>
      <w:color w:val="404040" w:themeColor="text1" w:themeTint="BF"/>
    </w:rPr>
  </w:style>
  <w:style w:type="paragraph" w:styleId="ListParagraph">
    <w:name w:val="List Paragraph"/>
    <w:basedOn w:val="Normal"/>
    <w:uiPriority w:val="34"/>
    <w:qFormat/>
    <w:rsid w:val="002B32A7"/>
    <w:pPr>
      <w:ind w:left="720"/>
      <w:contextualSpacing/>
    </w:pPr>
  </w:style>
  <w:style w:type="character" w:styleId="IntenseEmphasis">
    <w:name w:val="Intense Emphasis"/>
    <w:basedOn w:val="DefaultParagraphFont"/>
    <w:uiPriority w:val="21"/>
    <w:qFormat/>
    <w:rsid w:val="002B32A7"/>
    <w:rPr>
      <w:i/>
      <w:iCs/>
      <w:color w:val="2F5496" w:themeColor="accent1" w:themeShade="BF"/>
    </w:rPr>
  </w:style>
  <w:style w:type="paragraph" w:styleId="IntenseQuote">
    <w:name w:val="Intense Quote"/>
    <w:basedOn w:val="Normal"/>
    <w:next w:val="Normal"/>
    <w:link w:val="IntenseQuoteChar"/>
    <w:uiPriority w:val="30"/>
    <w:qFormat/>
    <w:rsid w:val="002B32A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B32A7"/>
    <w:rPr>
      <w:i/>
      <w:iCs/>
      <w:color w:val="2F5496" w:themeColor="accent1" w:themeShade="BF"/>
    </w:rPr>
  </w:style>
  <w:style w:type="character" w:styleId="IntenseReference">
    <w:name w:val="Intense Reference"/>
    <w:basedOn w:val="DefaultParagraphFont"/>
    <w:uiPriority w:val="32"/>
    <w:qFormat/>
    <w:rsid w:val="002B32A7"/>
    <w:rPr>
      <w:b/>
      <w:bCs/>
      <w:smallCaps/>
      <w:color w:val="2F5496" w:themeColor="accent1" w:themeShade="BF"/>
      <w:spacing w:val="5"/>
    </w:rPr>
  </w:style>
  <w:style w:type="paragraph" w:styleId="Header">
    <w:name w:val="header"/>
    <w:basedOn w:val="Normal"/>
    <w:link w:val="HeaderChar"/>
    <w:uiPriority w:val="99"/>
    <w:unhideWhenUsed/>
    <w:rsid w:val="008363C3"/>
    <w:pPr>
      <w:tabs>
        <w:tab w:val="center" w:pos="4513"/>
        <w:tab w:val="right" w:pos="9026"/>
      </w:tabs>
      <w:spacing w:after="0" w:line="240" w:lineRule="auto"/>
    </w:pPr>
  </w:style>
  <w:style w:type="character" w:customStyle="1" w:styleId="HeaderChar">
    <w:name w:val="Header Char"/>
    <w:basedOn w:val="DefaultParagraphFont"/>
    <w:link w:val="Header"/>
    <w:uiPriority w:val="99"/>
    <w:rsid w:val="008363C3"/>
  </w:style>
  <w:style w:type="paragraph" w:styleId="Footer">
    <w:name w:val="footer"/>
    <w:basedOn w:val="Normal"/>
    <w:link w:val="FooterChar"/>
    <w:uiPriority w:val="99"/>
    <w:unhideWhenUsed/>
    <w:rsid w:val="008363C3"/>
    <w:pPr>
      <w:tabs>
        <w:tab w:val="center" w:pos="4513"/>
        <w:tab w:val="right" w:pos="9026"/>
      </w:tabs>
      <w:spacing w:after="0" w:line="240" w:lineRule="auto"/>
    </w:pPr>
  </w:style>
  <w:style w:type="character" w:customStyle="1" w:styleId="FooterChar">
    <w:name w:val="Footer Char"/>
    <w:basedOn w:val="DefaultParagraphFont"/>
    <w:link w:val="Footer"/>
    <w:uiPriority w:val="99"/>
    <w:rsid w:val="008363C3"/>
  </w:style>
  <w:style w:type="character" w:styleId="Hyperlink">
    <w:name w:val="Hyperlink"/>
    <w:basedOn w:val="DefaultParagraphFont"/>
    <w:uiPriority w:val="99"/>
    <w:unhideWhenUsed/>
    <w:rsid w:val="003F4199"/>
    <w:rPr>
      <w:color w:val="0563C1" w:themeColor="hyperlink"/>
      <w:u w:val="single"/>
    </w:rPr>
  </w:style>
  <w:style w:type="character" w:styleId="UnresolvedMention">
    <w:name w:val="Unresolved Mention"/>
    <w:basedOn w:val="DefaultParagraphFont"/>
    <w:uiPriority w:val="99"/>
    <w:semiHidden/>
    <w:unhideWhenUsed/>
    <w:rsid w:val="003F41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933EBF-1A5F-415D-A7F0-D5231BA488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7</Pages>
  <Words>1004</Words>
  <Characters>5727</Characters>
  <Application>Microsoft Office Word</Application>
  <DocSecurity>0</DocSecurity>
  <Lines>47</Lines>
  <Paragraphs>13</Paragraphs>
  <ScaleCrop>false</ScaleCrop>
  <Company/>
  <LinksUpToDate>false</LinksUpToDate>
  <CharactersWithSpaces>6718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madhur bansal</dc:creator>
  <cp:keywords/>
  <dc:description/>
  <cp:lastModifiedBy>madhur bansal</cp:lastModifiedBy>
  <cp:revision>4</cp:revision>
  <dcterms:created xsi:type="dcterms:W3CDTF">2026-04-04T07:53:00Z</dcterms:created>
  <dcterms:modified xsi:type="dcterms:W3CDTF">2026-04-04T07:55:00Z</dcterms:modified>
</cp:coreProperties>
</file>